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EC20A" w14:textId="027D6C1D" w:rsidR="00EA06AB" w:rsidRPr="00B97F6E" w:rsidRDefault="00EA06AB" w:rsidP="00B15065">
      <w:pPr>
        <w:jc w:val="center"/>
        <w:rPr>
          <w:b/>
        </w:rPr>
      </w:pPr>
      <w:r w:rsidRPr="00B97F6E">
        <w:rPr>
          <w:b/>
        </w:rPr>
        <w:t xml:space="preserve">RBM MIP Working Group </w:t>
      </w:r>
      <w:r w:rsidR="005B33E7" w:rsidRPr="00B97F6E">
        <w:rPr>
          <w:b/>
        </w:rPr>
        <w:t xml:space="preserve">meeting, </w:t>
      </w:r>
      <w:r w:rsidR="00FF3C8E">
        <w:rPr>
          <w:b/>
        </w:rPr>
        <w:t>April 14</w:t>
      </w:r>
      <w:r w:rsidR="009E529D" w:rsidRPr="00B97F6E">
        <w:rPr>
          <w:b/>
        </w:rPr>
        <w:t>, 202</w:t>
      </w:r>
      <w:r w:rsidR="00D825DC">
        <w:rPr>
          <w:b/>
        </w:rPr>
        <w:t>1</w:t>
      </w:r>
    </w:p>
    <w:p w14:paraId="6476D019" w14:textId="77777777" w:rsidR="008C749B" w:rsidRPr="00B97F6E" w:rsidRDefault="008C749B" w:rsidP="008C749B">
      <w:pPr>
        <w:jc w:val="center"/>
        <w:rPr>
          <w:b/>
        </w:rPr>
      </w:pPr>
      <w:r w:rsidRPr="00B97F6E">
        <w:rPr>
          <w:b/>
        </w:rPr>
        <w:t>Meeting Minutes</w:t>
      </w:r>
    </w:p>
    <w:p w14:paraId="34521C30" w14:textId="2A1E5C46" w:rsidR="00F97668" w:rsidRPr="00B97F6E" w:rsidRDefault="00820D02" w:rsidP="007E3805">
      <w:pPr>
        <w:pStyle w:val="NoSpacing"/>
        <w:rPr>
          <w:u w:val="single"/>
        </w:rPr>
      </w:pPr>
      <w:r w:rsidRPr="00B97F6E">
        <w:rPr>
          <w:u w:val="single"/>
        </w:rPr>
        <w:t>Participants:</w:t>
      </w:r>
    </w:p>
    <w:p w14:paraId="37AF4002" w14:textId="28A2FF64" w:rsidR="008802B9" w:rsidRPr="002B2D8D" w:rsidRDefault="00820D02" w:rsidP="00DF185C">
      <w:pPr>
        <w:pStyle w:val="ListParagraph"/>
        <w:numPr>
          <w:ilvl w:val="0"/>
          <w:numId w:val="1"/>
        </w:numPr>
      </w:pPr>
      <w:r w:rsidRPr="002B2D8D">
        <w:t>Kristen Vibbert,</w:t>
      </w:r>
      <w:r w:rsidR="00A962D2" w:rsidRPr="002B2D8D">
        <w:t xml:space="preserve"> </w:t>
      </w:r>
      <w:r w:rsidR="008802B9" w:rsidRPr="002B2D8D">
        <w:t>Jhpiego</w:t>
      </w:r>
      <w:r w:rsidR="00AF6AB2" w:rsidRPr="002B2D8D">
        <w:t>/IMPACT</w:t>
      </w:r>
    </w:p>
    <w:p w14:paraId="5AE2CBB8" w14:textId="68AFE34E" w:rsidR="00C81C00" w:rsidRPr="002B2D8D" w:rsidRDefault="001C11E8" w:rsidP="00FF0771">
      <w:pPr>
        <w:pStyle w:val="ListParagraph"/>
        <w:numPr>
          <w:ilvl w:val="0"/>
          <w:numId w:val="1"/>
        </w:numPr>
      </w:pPr>
      <w:r w:rsidRPr="002B2D8D">
        <w:t>Maurice Buc</w:t>
      </w:r>
      <w:r w:rsidR="00C81C00" w:rsidRPr="002B2D8D">
        <w:t>agu, WHO</w:t>
      </w:r>
    </w:p>
    <w:p w14:paraId="069D1710" w14:textId="05A13962" w:rsidR="007C20FA" w:rsidRPr="002B2D8D" w:rsidRDefault="007C20FA" w:rsidP="00FF0771">
      <w:pPr>
        <w:pStyle w:val="ListParagraph"/>
        <w:numPr>
          <w:ilvl w:val="0"/>
          <w:numId w:val="1"/>
        </w:numPr>
      </w:pPr>
      <w:r w:rsidRPr="002B2D8D">
        <w:t>Julie Gutman, CDC/PMI</w:t>
      </w:r>
    </w:p>
    <w:p w14:paraId="38001475" w14:textId="7348BA1C" w:rsidR="007C20FA" w:rsidRPr="002B2D8D" w:rsidRDefault="007C20FA" w:rsidP="00FF0771">
      <w:pPr>
        <w:pStyle w:val="ListParagraph"/>
        <w:numPr>
          <w:ilvl w:val="0"/>
          <w:numId w:val="1"/>
        </w:numPr>
      </w:pPr>
      <w:r w:rsidRPr="002B2D8D">
        <w:t>Patricia Gomez, Jhpiego</w:t>
      </w:r>
    </w:p>
    <w:p w14:paraId="7AF523CF" w14:textId="55EFACAD" w:rsidR="00E90417" w:rsidRPr="002B2D8D" w:rsidRDefault="00953F47" w:rsidP="00B97F6E">
      <w:pPr>
        <w:pStyle w:val="ListParagraph"/>
        <w:numPr>
          <w:ilvl w:val="0"/>
          <w:numId w:val="1"/>
        </w:numPr>
      </w:pPr>
      <w:r w:rsidRPr="002B2D8D">
        <w:t>Emmanuel Otolorin, Jhpiego</w:t>
      </w:r>
    </w:p>
    <w:p w14:paraId="799DC0A1" w14:textId="5E729463" w:rsidR="00330936" w:rsidRPr="002B2D8D" w:rsidRDefault="00330936" w:rsidP="00D900EA">
      <w:pPr>
        <w:pStyle w:val="ListParagraph"/>
        <w:numPr>
          <w:ilvl w:val="0"/>
          <w:numId w:val="1"/>
        </w:numPr>
      </w:pPr>
      <w:r w:rsidRPr="002B2D8D">
        <w:t>Ashley Malpass</w:t>
      </w:r>
      <w:r w:rsidR="00B10EFF" w:rsidRPr="002B2D8D">
        <w:t>, USAID/PMI</w:t>
      </w:r>
    </w:p>
    <w:p w14:paraId="165C3EBF" w14:textId="7A70757E" w:rsidR="00A258D5" w:rsidRPr="002B2D8D" w:rsidRDefault="00A258D5" w:rsidP="00D900EA">
      <w:pPr>
        <w:pStyle w:val="ListParagraph"/>
        <w:numPr>
          <w:ilvl w:val="0"/>
          <w:numId w:val="1"/>
        </w:numPr>
      </w:pPr>
      <w:r w:rsidRPr="002B2D8D">
        <w:t xml:space="preserve">Silvia </w:t>
      </w:r>
      <w:proofErr w:type="spellStart"/>
      <w:r w:rsidRPr="002B2D8D">
        <w:t>Schwarte</w:t>
      </w:r>
      <w:proofErr w:type="spellEnd"/>
      <w:r w:rsidRPr="002B2D8D">
        <w:t>, WHO</w:t>
      </w:r>
    </w:p>
    <w:p w14:paraId="6E94C727" w14:textId="6B48C20C" w:rsidR="00953F47" w:rsidRPr="002B2D8D" w:rsidRDefault="00953F47" w:rsidP="00D900EA">
      <w:pPr>
        <w:pStyle w:val="ListParagraph"/>
        <w:numPr>
          <w:ilvl w:val="0"/>
          <w:numId w:val="1"/>
        </w:numPr>
      </w:pPr>
      <w:r w:rsidRPr="002B2D8D">
        <w:t>Estrella</w:t>
      </w:r>
      <w:r w:rsidR="00077313" w:rsidRPr="002B2D8D">
        <w:t xml:space="preserve"> Lasry</w:t>
      </w:r>
      <w:r w:rsidRPr="002B2D8D">
        <w:t>, Global Fund Malaria Team</w:t>
      </w:r>
    </w:p>
    <w:p w14:paraId="36F62647" w14:textId="08CCB25E" w:rsidR="00A807B9" w:rsidRPr="002B2D8D" w:rsidRDefault="00A807B9" w:rsidP="00D900EA">
      <w:pPr>
        <w:pStyle w:val="ListParagraph"/>
        <w:numPr>
          <w:ilvl w:val="0"/>
          <w:numId w:val="1"/>
        </w:numPr>
      </w:pPr>
      <w:r w:rsidRPr="002B2D8D">
        <w:t>Koki Agarwal, Jhpiego</w:t>
      </w:r>
    </w:p>
    <w:p w14:paraId="116E40E8" w14:textId="469DE210" w:rsidR="00E90417" w:rsidRPr="002B2D8D" w:rsidRDefault="00E90417" w:rsidP="00D900EA">
      <w:pPr>
        <w:pStyle w:val="ListParagraph"/>
        <w:numPr>
          <w:ilvl w:val="0"/>
          <w:numId w:val="1"/>
        </w:numPr>
      </w:pPr>
      <w:r w:rsidRPr="002B2D8D">
        <w:t>Dr. Aishatu Gubio, MOH Nigeria</w:t>
      </w:r>
    </w:p>
    <w:p w14:paraId="2033AE81" w14:textId="430EA2B2" w:rsidR="00AE4C8B" w:rsidRPr="002B2D8D" w:rsidRDefault="00AE4C8B" w:rsidP="00D900EA">
      <w:pPr>
        <w:pStyle w:val="ListParagraph"/>
        <w:numPr>
          <w:ilvl w:val="0"/>
          <w:numId w:val="1"/>
        </w:numPr>
      </w:pPr>
      <w:r w:rsidRPr="002B2D8D">
        <w:t>Jackson Sillah</w:t>
      </w:r>
      <w:r w:rsidR="00FA34FF" w:rsidRPr="002B2D8D">
        <w:t>, WHO AFRO</w:t>
      </w:r>
    </w:p>
    <w:p w14:paraId="6351B812" w14:textId="10C2E082" w:rsidR="002E6D7C" w:rsidRPr="002B2D8D" w:rsidRDefault="002E6D7C" w:rsidP="00D900EA">
      <w:pPr>
        <w:pStyle w:val="ListParagraph"/>
        <w:numPr>
          <w:ilvl w:val="0"/>
          <w:numId w:val="1"/>
        </w:numPr>
      </w:pPr>
      <w:r w:rsidRPr="002B2D8D">
        <w:t>Katya Halil, MMV</w:t>
      </w:r>
    </w:p>
    <w:p w14:paraId="1F2BA3C2" w14:textId="0A201443" w:rsidR="00AD3D94" w:rsidRPr="002B2D8D" w:rsidRDefault="00AD3D94" w:rsidP="00D900EA">
      <w:pPr>
        <w:pStyle w:val="ListParagraph"/>
        <w:numPr>
          <w:ilvl w:val="0"/>
          <w:numId w:val="1"/>
        </w:numPr>
      </w:pPr>
      <w:r w:rsidRPr="002B2D8D">
        <w:t xml:space="preserve">Bolanle </w:t>
      </w:r>
      <w:proofErr w:type="spellStart"/>
      <w:r w:rsidRPr="002B2D8D">
        <w:t>Olapaju</w:t>
      </w:r>
      <w:proofErr w:type="spellEnd"/>
      <w:r w:rsidRPr="002B2D8D">
        <w:t xml:space="preserve">, </w:t>
      </w:r>
      <w:r w:rsidR="002B2D8D" w:rsidRPr="002B2D8D">
        <w:t>JHU CCP</w:t>
      </w:r>
    </w:p>
    <w:p w14:paraId="6EEFCFB1" w14:textId="4BBD42D5" w:rsidR="00FA34FF" w:rsidRPr="002B2D8D" w:rsidRDefault="00FA34FF" w:rsidP="00D900EA">
      <w:pPr>
        <w:pStyle w:val="ListParagraph"/>
        <w:numPr>
          <w:ilvl w:val="0"/>
          <w:numId w:val="1"/>
        </w:numPr>
      </w:pPr>
      <w:r w:rsidRPr="002B2D8D">
        <w:t>Abena Poku-Awuku, MMV</w:t>
      </w:r>
    </w:p>
    <w:p w14:paraId="1D2FD370" w14:textId="4ECF43E8" w:rsidR="008E0994" w:rsidRPr="002B2D8D" w:rsidRDefault="00FA34FF" w:rsidP="00221768">
      <w:pPr>
        <w:pStyle w:val="ListParagraph"/>
        <w:numPr>
          <w:ilvl w:val="0"/>
          <w:numId w:val="1"/>
        </w:numPr>
      </w:pPr>
      <w:r w:rsidRPr="002B2D8D">
        <w:t>Ashley Riley, JHU CCP</w:t>
      </w:r>
    </w:p>
    <w:p w14:paraId="006CFB6B" w14:textId="7245AFC0" w:rsidR="008E0994" w:rsidRPr="002B2D8D" w:rsidRDefault="008E0994" w:rsidP="00221768">
      <w:pPr>
        <w:pStyle w:val="ListParagraph"/>
        <w:numPr>
          <w:ilvl w:val="0"/>
          <w:numId w:val="1"/>
        </w:numPr>
      </w:pPr>
      <w:r w:rsidRPr="002B2D8D">
        <w:t xml:space="preserve">Raquel Gonzalez, </w:t>
      </w:r>
      <w:proofErr w:type="spellStart"/>
      <w:r w:rsidRPr="002B2D8D">
        <w:t>ISGlobal</w:t>
      </w:r>
      <w:proofErr w:type="spellEnd"/>
    </w:p>
    <w:p w14:paraId="24B9B69C" w14:textId="693900ED" w:rsidR="008E0994" w:rsidRPr="002B2D8D" w:rsidRDefault="008E0994" w:rsidP="00221768">
      <w:pPr>
        <w:pStyle w:val="ListParagraph"/>
        <w:numPr>
          <w:ilvl w:val="0"/>
          <w:numId w:val="1"/>
        </w:numPr>
      </w:pPr>
      <w:r w:rsidRPr="002B2D8D">
        <w:t xml:space="preserve">Hery </w:t>
      </w:r>
      <w:proofErr w:type="spellStart"/>
      <w:r w:rsidRPr="002B2D8D">
        <w:t>Hamri</w:t>
      </w:r>
      <w:r w:rsidR="0036049C" w:rsidRPr="002B2D8D">
        <w:t>m</w:t>
      </w:r>
      <w:r w:rsidRPr="002B2D8D">
        <w:t>an</w:t>
      </w:r>
      <w:r w:rsidR="0036049C" w:rsidRPr="002B2D8D">
        <w:t>itr</w:t>
      </w:r>
      <w:r w:rsidRPr="002B2D8D">
        <w:t>a</w:t>
      </w:r>
      <w:proofErr w:type="spellEnd"/>
      <w:r w:rsidR="0036049C" w:rsidRPr="002B2D8D">
        <w:t xml:space="preserve"> Andriamanjato, Jhpiego Madagascar</w:t>
      </w:r>
    </w:p>
    <w:p w14:paraId="0FC8C1A6" w14:textId="205844FC" w:rsidR="00FA34FF" w:rsidRPr="002B2D8D" w:rsidRDefault="00FA34FF" w:rsidP="00D900EA">
      <w:pPr>
        <w:pStyle w:val="ListParagraph"/>
        <w:numPr>
          <w:ilvl w:val="0"/>
          <w:numId w:val="1"/>
        </w:numPr>
      </w:pPr>
      <w:r w:rsidRPr="002B2D8D">
        <w:t>Gabrielle Hunter, JHU CCP</w:t>
      </w:r>
    </w:p>
    <w:p w14:paraId="755B3296" w14:textId="0E6B60FF" w:rsidR="00FA34FF" w:rsidRPr="002B2D8D" w:rsidRDefault="00FA34FF" w:rsidP="00D900EA">
      <w:pPr>
        <w:pStyle w:val="ListParagraph"/>
        <w:numPr>
          <w:ilvl w:val="0"/>
          <w:numId w:val="1"/>
        </w:numPr>
      </w:pPr>
      <w:r w:rsidRPr="002B2D8D">
        <w:t xml:space="preserve">Maddy </w:t>
      </w:r>
      <w:proofErr w:type="spellStart"/>
      <w:r w:rsidRPr="002B2D8D">
        <w:t>Marascuilo</w:t>
      </w:r>
      <w:proofErr w:type="spellEnd"/>
      <w:r w:rsidRPr="002B2D8D">
        <w:t>, Malaria Consortium</w:t>
      </w:r>
    </w:p>
    <w:p w14:paraId="7698699C" w14:textId="1A22136E" w:rsidR="008D6031" w:rsidRPr="002B2D8D" w:rsidRDefault="008D6031" w:rsidP="00D900EA">
      <w:pPr>
        <w:pStyle w:val="ListParagraph"/>
        <w:numPr>
          <w:ilvl w:val="0"/>
          <w:numId w:val="1"/>
        </w:numPr>
      </w:pPr>
      <w:r w:rsidRPr="002B2D8D">
        <w:t>Ashley Garley, USAID/PMI</w:t>
      </w:r>
    </w:p>
    <w:p w14:paraId="28503336" w14:textId="3C33736E" w:rsidR="0055632C" w:rsidRPr="002B2D8D" w:rsidRDefault="0055632C" w:rsidP="00D900EA">
      <w:pPr>
        <w:pStyle w:val="ListParagraph"/>
        <w:numPr>
          <w:ilvl w:val="0"/>
          <w:numId w:val="1"/>
        </w:numPr>
      </w:pPr>
      <w:r w:rsidRPr="002B2D8D">
        <w:t xml:space="preserve">Jenny Pietropaoli, </w:t>
      </w:r>
      <w:r w:rsidR="002B2D8D" w:rsidRPr="002B2D8D">
        <w:t>GHSC-PSM</w:t>
      </w:r>
    </w:p>
    <w:p w14:paraId="41FD0AB1" w14:textId="331DE59C" w:rsidR="0055632C" w:rsidRPr="002B2D8D" w:rsidRDefault="0055632C" w:rsidP="00D900EA">
      <w:pPr>
        <w:pStyle w:val="ListParagraph"/>
        <w:numPr>
          <w:ilvl w:val="0"/>
          <w:numId w:val="1"/>
        </w:numPr>
      </w:pPr>
      <w:r w:rsidRPr="002B2D8D">
        <w:t>Prudence Hamade, Malaria Consortium</w:t>
      </w:r>
    </w:p>
    <w:p w14:paraId="1CFE69A4" w14:textId="185D90CF" w:rsidR="0055632C" w:rsidRPr="002B2D8D" w:rsidRDefault="0055632C" w:rsidP="00D900EA">
      <w:pPr>
        <w:pStyle w:val="ListParagraph"/>
        <w:numPr>
          <w:ilvl w:val="0"/>
          <w:numId w:val="1"/>
        </w:numPr>
      </w:pPr>
      <w:r w:rsidRPr="002B2D8D">
        <w:t xml:space="preserve">Stella Babalola, </w:t>
      </w:r>
      <w:r w:rsidR="002B2D8D" w:rsidRPr="002B2D8D">
        <w:t>JHU</w:t>
      </w:r>
    </w:p>
    <w:p w14:paraId="31915A94" w14:textId="7D8B56C1" w:rsidR="0055632C" w:rsidRPr="002B2D8D" w:rsidRDefault="0055632C" w:rsidP="00D900EA">
      <w:pPr>
        <w:pStyle w:val="ListParagraph"/>
        <w:numPr>
          <w:ilvl w:val="0"/>
          <w:numId w:val="1"/>
        </w:numPr>
      </w:pPr>
      <w:r w:rsidRPr="002B2D8D">
        <w:t xml:space="preserve">Aishling Thurow, </w:t>
      </w:r>
      <w:r w:rsidR="002B2D8D" w:rsidRPr="002B2D8D">
        <w:t>MSH</w:t>
      </w:r>
    </w:p>
    <w:p w14:paraId="7F7F2806" w14:textId="482D8C75" w:rsidR="0055632C" w:rsidRPr="002B2D8D" w:rsidRDefault="0055632C" w:rsidP="00D900EA">
      <w:pPr>
        <w:pStyle w:val="ListParagraph"/>
        <w:numPr>
          <w:ilvl w:val="0"/>
          <w:numId w:val="1"/>
        </w:numPr>
      </w:pPr>
      <w:r w:rsidRPr="002B2D8D">
        <w:t xml:space="preserve">Sandra Incardona, </w:t>
      </w:r>
      <w:r w:rsidR="002B2D8D" w:rsidRPr="002B2D8D">
        <w:t>MCDI</w:t>
      </w:r>
    </w:p>
    <w:p w14:paraId="6A11260D" w14:textId="1B6C85FF" w:rsidR="0055632C" w:rsidRPr="002B2D8D" w:rsidRDefault="0055632C" w:rsidP="00D900EA">
      <w:pPr>
        <w:pStyle w:val="ListParagraph"/>
        <w:numPr>
          <w:ilvl w:val="0"/>
          <w:numId w:val="1"/>
        </w:numPr>
      </w:pPr>
      <w:r w:rsidRPr="002B2D8D">
        <w:t>Jean Pierre Rakotovao</w:t>
      </w:r>
    </w:p>
    <w:p w14:paraId="1A3FF91B" w14:textId="798686FD" w:rsidR="0055632C" w:rsidRPr="002B2D8D" w:rsidRDefault="0055632C" w:rsidP="00D900EA">
      <w:pPr>
        <w:pStyle w:val="ListParagraph"/>
        <w:numPr>
          <w:ilvl w:val="0"/>
          <w:numId w:val="1"/>
        </w:numPr>
      </w:pPr>
      <w:r w:rsidRPr="002B2D8D">
        <w:t xml:space="preserve">Deus </w:t>
      </w:r>
      <w:proofErr w:type="spellStart"/>
      <w:r w:rsidRPr="002B2D8D">
        <w:t>Ishangoma</w:t>
      </w:r>
      <w:proofErr w:type="spellEnd"/>
      <w:r w:rsidRPr="002B2D8D">
        <w:t xml:space="preserve">, </w:t>
      </w:r>
      <w:r w:rsidR="002B2D8D" w:rsidRPr="002B2D8D">
        <w:t>NIMR Tanzania</w:t>
      </w:r>
    </w:p>
    <w:p w14:paraId="4D4D8F89" w14:textId="5FF0B6A6" w:rsidR="0055632C" w:rsidRPr="002B2D8D" w:rsidRDefault="0055632C" w:rsidP="00D900EA">
      <w:pPr>
        <w:pStyle w:val="ListParagraph"/>
        <w:numPr>
          <w:ilvl w:val="0"/>
          <w:numId w:val="1"/>
        </w:numPr>
      </w:pPr>
      <w:r w:rsidRPr="002B2D8D">
        <w:t>Noella Umulisa, Jhpiego</w:t>
      </w:r>
    </w:p>
    <w:p w14:paraId="309BEE40" w14:textId="09479F61" w:rsidR="0055632C" w:rsidRPr="002B2D8D" w:rsidRDefault="0055632C" w:rsidP="00D900EA">
      <w:pPr>
        <w:pStyle w:val="ListParagraph"/>
        <w:numPr>
          <w:ilvl w:val="0"/>
          <w:numId w:val="1"/>
        </w:numPr>
      </w:pPr>
      <w:proofErr w:type="spellStart"/>
      <w:r w:rsidRPr="002B2D8D">
        <w:t>Ettien</w:t>
      </w:r>
      <w:proofErr w:type="spellEnd"/>
      <w:r w:rsidRPr="002B2D8D">
        <w:t xml:space="preserve"> Kouman, </w:t>
      </w:r>
      <w:r w:rsidR="002B2D8D" w:rsidRPr="002B2D8D">
        <w:t>MOH C</w:t>
      </w:r>
      <w:r w:rsidR="002B2D8D" w:rsidRPr="002B2D8D">
        <w:rPr>
          <w:rFonts w:cstheme="minorHAnsi"/>
        </w:rPr>
        <w:t>ô</w:t>
      </w:r>
      <w:r w:rsidR="002B2D8D" w:rsidRPr="002B2D8D">
        <w:t>te d’Ivoire</w:t>
      </w:r>
    </w:p>
    <w:p w14:paraId="579BDB08" w14:textId="5479640A" w:rsidR="0055632C" w:rsidRPr="002B2D8D" w:rsidRDefault="004C1D00" w:rsidP="00D900EA">
      <w:pPr>
        <w:pStyle w:val="ListParagraph"/>
        <w:numPr>
          <w:ilvl w:val="0"/>
          <w:numId w:val="1"/>
        </w:numPr>
      </w:pPr>
      <w:r w:rsidRPr="002B2D8D">
        <w:t>Michal Fishman, Malaria No More</w:t>
      </w:r>
    </w:p>
    <w:p w14:paraId="236F798F" w14:textId="2890A0BF" w:rsidR="00077313" w:rsidRPr="002B2D8D" w:rsidRDefault="004E3D7F" w:rsidP="00A20321">
      <w:pPr>
        <w:pStyle w:val="ListParagraph"/>
        <w:numPr>
          <w:ilvl w:val="0"/>
          <w:numId w:val="1"/>
        </w:numPr>
      </w:pPr>
      <w:r w:rsidRPr="002B2D8D">
        <w:t>Jane A</w:t>
      </w:r>
      <w:r w:rsidR="002B2D8D" w:rsidRPr="002B2D8D">
        <w:t>chan, Malaria Consortium</w:t>
      </w:r>
    </w:p>
    <w:p w14:paraId="1A1AA000" w14:textId="6A95B9B5" w:rsidR="00D229A5" w:rsidRPr="007E3805" w:rsidRDefault="00A707D4" w:rsidP="007E3805">
      <w:pPr>
        <w:rPr>
          <w:b/>
          <w:u w:val="single"/>
        </w:rPr>
      </w:pPr>
      <w:r w:rsidRPr="003775C7">
        <w:rPr>
          <w:b/>
          <w:u w:val="single"/>
        </w:rPr>
        <w:t>Agenda Items:</w:t>
      </w:r>
    </w:p>
    <w:p w14:paraId="04F59E6E" w14:textId="134A8D7C" w:rsidR="00FC3DD1" w:rsidRPr="00FC3DD1" w:rsidRDefault="00FC3DD1" w:rsidP="007C7599">
      <w:pPr>
        <w:pStyle w:val="NoSpacing"/>
        <w:numPr>
          <w:ilvl w:val="0"/>
          <w:numId w:val="2"/>
        </w:numPr>
        <w:rPr>
          <w:b/>
        </w:rPr>
      </w:pPr>
      <w:r w:rsidRPr="00FC3DD1">
        <w:rPr>
          <w:b/>
        </w:rPr>
        <w:t>Update on Call to Action</w:t>
      </w:r>
    </w:p>
    <w:p w14:paraId="035A6616" w14:textId="77777777" w:rsidR="002B2D8D" w:rsidRDefault="00FC3DD1" w:rsidP="007C7599">
      <w:pPr>
        <w:pStyle w:val="NoSpacing"/>
        <w:numPr>
          <w:ilvl w:val="1"/>
          <w:numId w:val="2"/>
        </w:numPr>
      </w:pPr>
      <w:r>
        <w:t>Technical webinar</w:t>
      </w:r>
      <w:r w:rsidR="002B2D8D">
        <w:t>s</w:t>
      </w:r>
    </w:p>
    <w:p w14:paraId="604E42E3" w14:textId="758E8082" w:rsidR="00FC3DD1" w:rsidRDefault="00FC3DD1" w:rsidP="002B2D8D">
      <w:pPr>
        <w:pStyle w:val="NoSpacing"/>
        <w:numPr>
          <w:ilvl w:val="2"/>
          <w:numId w:val="2"/>
        </w:numPr>
      </w:pPr>
      <w:proofErr w:type="spellStart"/>
      <w:r>
        <w:t>MiP</w:t>
      </w:r>
      <w:proofErr w:type="spellEnd"/>
      <w:r>
        <w:t xml:space="preserve"> M&amp;E Brief held in January</w:t>
      </w:r>
    </w:p>
    <w:p w14:paraId="65DA213C" w14:textId="19DC4250" w:rsidR="008E0994" w:rsidRDefault="002B2D8D" w:rsidP="000845A3">
      <w:pPr>
        <w:pStyle w:val="NoSpacing"/>
        <w:numPr>
          <w:ilvl w:val="3"/>
          <w:numId w:val="2"/>
        </w:numPr>
      </w:pPr>
      <w:r>
        <w:t xml:space="preserve">There </w:t>
      </w:r>
      <w:r w:rsidR="000845A3">
        <w:t>was</w:t>
      </w:r>
      <w:r>
        <w:t xml:space="preserve"> </w:t>
      </w:r>
      <w:r w:rsidR="008E0994">
        <w:t>feedback</w:t>
      </w:r>
      <w:r>
        <w:t xml:space="preserve"> on the brief</w:t>
      </w:r>
      <w:r w:rsidR="008E0994">
        <w:t xml:space="preserve"> raised by WHO about differences between WHO brief and </w:t>
      </w:r>
      <w:proofErr w:type="spellStart"/>
      <w:r w:rsidR="008E0994">
        <w:t>MiP</w:t>
      </w:r>
      <w:proofErr w:type="spellEnd"/>
      <w:r w:rsidR="008E0994">
        <w:t xml:space="preserve"> WG brief</w:t>
      </w:r>
      <w:r w:rsidR="00B93CDB">
        <w:t xml:space="preserve"> in order </w:t>
      </w:r>
      <w:r w:rsidR="008E0994">
        <w:t xml:space="preserve">to provide clarity </w:t>
      </w:r>
      <w:r w:rsidR="00B93CDB">
        <w:t>and</w:t>
      </w:r>
      <w:r w:rsidR="008E0994">
        <w:t xml:space="preserve"> avoid confusion around population based vs. facility indicators. Hope to finalize this by mid-May</w:t>
      </w:r>
    </w:p>
    <w:p w14:paraId="47949378" w14:textId="57BD6302" w:rsidR="002B2D8D" w:rsidRDefault="002B2D8D" w:rsidP="002B2D8D">
      <w:pPr>
        <w:pStyle w:val="NoSpacing"/>
        <w:numPr>
          <w:ilvl w:val="2"/>
          <w:numId w:val="2"/>
        </w:numPr>
      </w:pPr>
      <w:r>
        <w:t>Community Engagement held in April</w:t>
      </w:r>
    </w:p>
    <w:p w14:paraId="13C8EC3D" w14:textId="5BB0D32C" w:rsidR="002B2D8D" w:rsidRDefault="002B2D8D" w:rsidP="002B2D8D">
      <w:pPr>
        <w:pStyle w:val="NoSpacing"/>
        <w:numPr>
          <w:ilvl w:val="1"/>
          <w:numId w:val="2"/>
        </w:numPr>
      </w:pPr>
      <w:r>
        <w:lastRenderedPageBreak/>
        <w:t>OAFLAD: Submitted concept note with long-term engagement plan for First Ladies</w:t>
      </w:r>
    </w:p>
    <w:p w14:paraId="29A233CD" w14:textId="56B61353" w:rsidR="002B2D8D" w:rsidRDefault="002B2D8D" w:rsidP="002B2D8D">
      <w:pPr>
        <w:pStyle w:val="NoSpacing"/>
        <w:numPr>
          <w:ilvl w:val="2"/>
          <w:numId w:val="2"/>
        </w:numPr>
      </w:pPr>
      <w:r>
        <w:t>Still waiting for formal feedback</w:t>
      </w:r>
    </w:p>
    <w:p w14:paraId="58621434" w14:textId="3D1D7B40" w:rsidR="002B2D8D" w:rsidRDefault="002B2D8D" w:rsidP="002B2D8D">
      <w:pPr>
        <w:pStyle w:val="NoSpacing"/>
        <w:numPr>
          <w:ilvl w:val="2"/>
          <w:numId w:val="2"/>
        </w:numPr>
      </w:pPr>
      <w:r>
        <w:t>Leadership of OAFLAD recently changed so this may take time</w:t>
      </w:r>
    </w:p>
    <w:p w14:paraId="68E88E20" w14:textId="77777777" w:rsidR="00B97F6E" w:rsidRDefault="00B97F6E" w:rsidP="00B97F6E">
      <w:pPr>
        <w:pStyle w:val="NoSpacing"/>
        <w:ind w:left="1440"/>
      </w:pPr>
    </w:p>
    <w:p w14:paraId="1992A8E3" w14:textId="543BAF86" w:rsidR="00FF3C8E" w:rsidRDefault="00FF3C8E" w:rsidP="007C7599">
      <w:pPr>
        <w:pStyle w:val="NoSpacing"/>
        <w:numPr>
          <w:ilvl w:val="0"/>
          <w:numId w:val="2"/>
        </w:numPr>
      </w:pPr>
      <w:r>
        <w:t>Partner Updates</w:t>
      </w:r>
      <w:r w:rsidR="004E3D7F">
        <w:t xml:space="preserve"> based on </w:t>
      </w:r>
      <w:proofErr w:type="spellStart"/>
      <w:r w:rsidR="004E3D7F">
        <w:t>MiP</w:t>
      </w:r>
      <w:proofErr w:type="spellEnd"/>
      <w:r w:rsidR="004E3D7F">
        <w:t xml:space="preserve"> WG 2021 work plan</w:t>
      </w:r>
    </w:p>
    <w:p w14:paraId="10C98498" w14:textId="296F73CA" w:rsidR="00C44EAC" w:rsidRPr="00C44EAC" w:rsidRDefault="00C44EAC" w:rsidP="00C44EAC">
      <w:pPr>
        <w:pStyle w:val="NoSpacing"/>
        <w:ind w:left="720"/>
        <w:rPr>
          <w:b/>
          <w:i/>
        </w:rPr>
      </w:pPr>
      <w:r w:rsidRPr="00C44EAC">
        <w:rPr>
          <w:b/>
          <w:i/>
        </w:rPr>
        <w:t>See updated workplan attachment sent with meeting minutes for additional updates</w:t>
      </w:r>
    </w:p>
    <w:p w14:paraId="5842AE25" w14:textId="040A10DF" w:rsidR="004E3D7F" w:rsidRDefault="004E3D7F" w:rsidP="004E3D7F">
      <w:pPr>
        <w:pStyle w:val="NoSpacing"/>
        <w:numPr>
          <w:ilvl w:val="1"/>
          <w:numId w:val="2"/>
        </w:numPr>
      </w:pPr>
      <w:r>
        <w:t>Act</w:t>
      </w:r>
      <w:bookmarkStart w:id="0" w:name="_GoBack"/>
      <w:bookmarkEnd w:id="0"/>
      <w:r>
        <w:t xml:space="preserve">ivity 1.1: ANC training manual is based on current WHO recommendations with the </w:t>
      </w:r>
      <w:proofErr w:type="gramStart"/>
      <w:r>
        <w:t>8 contact</w:t>
      </w:r>
      <w:proofErr w:type="gramEnd"/>
      <w:r>
        <w:t xml:space="preserve"> model</w:t>
      </w:r>
    </w:p>
    <w:p w14:paraId="0E6B13F2" w14:textId="7E000BF5" w:rsidR="00235C80" w:rsidRPr="004A2E5D" w:rsidRDefault="004E3D7F" w:rsidP="004A2E5D">
      <w:pPr>
        <w:pStyle w:val="NoSpacing"/>
        <w:numPr>
          <w:ilvl w:val="1"/>
          <w:numId w:val="2"/>
        </w:numPr>
      </w:pPr>
      <w:r w:rsidRPr="003C4C69">
        <w:t>Activity 2.1:</w:t>
      </w:r>
      <w:r w:rsidRPr="004A2E5D">
        <w:t xml:space="preserve"> </w:t>
      </w:r>
      <w:r w:rsidR="00235C80" w:rsidRPr="004A2E5D">
        <w:t>1</w:t>
      </w:r>
      <w:r w:rsidR="00235C80" w:rsidRPr="004A2E5D">
        <w:rPr>
          <w:vertAlign w:val="superscript"/>
        </w:rPr>
        <w:t>st</w:t>
      </w:r>
      <w:r w:rsidR="00235C80" w:rsidRPr="004A2E5D">
        <w:t xml:space="preserve"> trimester ACTs</w:t>
      </w:r>
      <w:r w:rsidR="005A7632" w:rsidRPr="004A2E5D">
        <w:t>. It</w:t>
      </w:r>
      <w:r w:rsidR="005A7632">
        <w:t xml:space="preserve"> will be reviewed again by the Guideline Development Group (GDG) on malaria chemotherapy, based on results of the updated systematic review by LSTM, probably in June-July</w:t>
      </w:r>
      <w:r w:rsidR="004A2E5D">
        <w:t xml:space="preserve">. </w:t>
      </w:r>
    </w:p>
    <w:p w14:paraId="2F861F2A" w14:textId="3D6B67AB" w:rsidR="00AD3D94" w:rsidRDefault="004E3D7F" w:rsidP="00235C80">
      <w:pPr>
        <w:pStyle w:val="NoSpacing"/>
        <w:numPr>
          <w:ilvl w:val="1"/>
          <w:numId w:val="2"/>
        </w:numPr>
      </w:pPr>
      <w:r>
        <w:t xml:space="preserve">Activity </w:t>
      </w:r>
      <w:r w:rsidR="00AD3D94">
        <w:t xml:space="preserve">3.1: </w:t>
      </w:r>
      <w:r>
        <w:t>L</w:t>
      </w:r>
      <w:r w:rsidR="00AD3D94">
        <w:t xml:space="preserve">ooking at using WhatsApp platform to connect country-level </w:t>
      </w:r>
      <w:proofErr w:type="spellStart"/>
      <w:r w:rsidR="00AD3D94">
        <w:t>MiP</w:t>
      </w:r>
      <w:proofErr w:type="spellEnd"/>
      <w:r w:rsidR="00AD3D94">
        <w:t xml:space="preserve"> TWGs</w:t>
      </w:r>
    </w:p>
    <w:p w14:paraId="764C90D8" w14:textId="6B0EDFC8" w:rsidR="00AD3D94" w:rsidRDefault="00AD3D94" w:rsidP="00AD3D94">
      <w:pPr>
        <w:pStyle w:val="NoSpacing"/>
        <w:numPr>
          <w:ilvl w:val="2"/>
          <w:numId w:val="2"/>
        </w:numPr>
      </w:pPr>
      <w:r>
        <w:t>Increased collaboration across countries is included in many GF proposals</w:t>
      </w:r>
    </w:p>
    <w:p w14:paraId="34ABF9FD" w14:textId="52085F0E" w:rsidR="00AD3D94" w:rsidRDefault="00AD3D94" w:rsidP="004E3D7F">
      <w:pPr>
        <w:pStyle w:val="NoSpacing"/>
        <w:numPr>
          <w:ilvl w:val="3"/>
          <w:numId w:val="2"/>
        </w:numPr>
      </w:pPr>
      <w:r>
        <w:t xml:space="preserve">During grant implementation the GF can look into </w:t>
      </w:r>
      <w:r w:rsidR="004E3D7F">
        <w:t>opportunities for collaboration</w:t>
      </w:r>
      <w:r>
        <w:t xml:space="preserve">, but depends on countries to follow up </w:t>
      </w:r>
    </w:p>
    <w:p w14:paraId="20CC69A6" w14:textId="6BB8BE14" w:rsidR="00AD3D94" w:rsidRPr="00FF3C8E" w:rsidRDefault="00AD3D94" w:rsidP="004E3D7F">
      <w:pPr>
        <w:pStyle w:val="NoSpacing"/>
        <w:numPr>
          <w:ilvl w:val="3"/>
          <w:numId w:val="2"/>
        </w:numPr>
      </w:pPr>
      <w:r>
        <w:t>Need very specific actionable items to move things forward</w:t>
      </w:r>
    </w:p>
    <w:p w14:paraId="3458929C" w14:textId="77777777" w:rsidR="004E3D7F" w:rsidRPr="004E3D7F" w:rsidRDefault="004E3D7F" w:rsidP="004E3D7F">
      <w:pPr>
        <w:pStyle w:val="NoSpacing"/>
        <w:ind w:left="2880"/>
      </w:pPr>
    </w:p>
    <w:p w14:paraId="03F1F71D" w14:textId="7F7B0D0B" w:rsidR="004E3D7F" w:rsidRDefault="004E3D7F" w:rsidP="007C7599">
      <w:pPr>
        <w:pStyle w:val="NoSpacing"/>
        <w:numPr>
          <w:ilvl w:val="0"/>
          <w:numId w:val="2"/>
        </w:numPr>
      </w:pPr>
      <w:r>
        <w:t xml:space="preserve">Other Updates: </w:t>
      </w:r>
    </w:p>
    <w:p w14:paraId="0A60A1C6" w14:textId="7CB97646" w:rsidR="004E3D7F" w:rsidRDefault="004E3D7F" w:rsidP="004E3D7F">
      <w:pPr>
        <w:pStyle w:val="NoSpacing"/>
        <w:numPr>
          <w:ilvl w:val="1"/>
          <w:numId w:val="2"/>
        </w:numPr>
      </w:pPr>
      <w:r>
        <w:t>TIPTOP: In Nigeria C-</w:t>
      </w:r>
      <w:proofErr w:type="spellStart"/>
      <w:r>
        <w:t>IPTp</w:t>
      </w:r>
      <w:proofErr w:type="spellEnd"/>
      <w:r>
        <w:t xml:space="preserve"> is being implemented in 3 districts</w:t>
      </w:r>
    </w:p>
    <w:p w14:paraId="382AE180" w14:textId="77777777" w:rsidR="004E3D7F" w:rsidRPr="004E3D7F" w:rsidRDefault="004E3D7F" w:rsidP="004E3D7F">
      <w:pPr>
        <w:pStyle w:val="NoSpacing"/>
        <w:numPr>
          <w:ilvl w:val="2"/>
          <w:numId w:val="2"/>
        </w:numPr>
      </w:pPr>
      <w:proofErr w:type="spellStart"/>
      <w:r w:rsidRPr="004E3D7F">
        <w:t>ISGlobal</w:t>
      </w:r>
      <w:proofErr w:type="spellEnd"/>
      <w:r w:rsidRPr="004E3D7F">
        <w:t xml:space="preserve"> is conducting key research studies and will begin </w:t>
      </w:r>
      <w:proofErr w:type="spellStart"/>
      <w:r w:rsidRPr="004E3D7F">
        <w:t>endline</w:t>
      </w:r>
      <w:proofErr w:type="spellEnd"/>
      <w:r w:rsidRPr="004E3D7F">
        <w:t xml:space="preserve"> studies this year.</w:t>
      </w:r>
    </w:p>
    <w:p w14:paraId="6019CAA8" w14:textId="62D7ADBD" w:rsidR="004E3D7F" w:rsidRDefault="004E3D7F" w:rsidP="004E3D7F">
      <w:pPr>
        <w:pStyle w:val="NoSpacing"/>
        <w:numPr>
          <w:ilvl w:val="2"/>
          <w:numId w:val="2"/>
        </w:numPr>
      </w:pPr>
      <w:r w:rsidRPr="004E3D7F">
        <w:t>The SP drug resistance study will have baseline</w:t>
      </w:r>
      <w:r w:rsidR="000772AD">
        <w:t>, mid-term</w:t>
      </w:r>
      <w:r w:rsidRPr="004E3D7F">
        <w:t xml:space="preserve"> and </w:t>
      </w:r>
      <w:proofErr w:type="spellStart"/>
      <w:r w:rsidRPr="004E3D7F">
        <w:t>endline</w:t>
      </w:r>
      <w:proofErr w:type="spellEnd"/>
      <w:r w:rsidRPr="004E3D7F">
        <w:t xml:space="preserve"> samples</w:t>
      </w:r>
      <w:r w:rsidR="000772AD">
        <w:t xml:space="preserve"> collected by </w:t>
      </w:r>
      <w:proofErr w:type="spellStart"/>
      <w:r w:rsidR="000772AD">
        <w:t>ISGlobal</w:t>
      </w:r>
      <w:proofErr w:type="spellEnd"/>
      <w:r w:rsidRPr="004E3D7F">
        <w:t xml:space="preserve"> </w:t>
      </w:r>
      <w:r w:rsidR="000772AD">
        <w:t>for lab analysis.</w:t>
      </w:r>
      <w:r w:rsidRPr="004E3D7F">
        <w:t xml:space="preserve">  </w:t>
      </w:r>
    </w:p>
    <w:p w14:paraId="6A4B7F00" w14:textId="07310FB1" w:rsidR="004E3D7F" w:rsidRDefault="004E3D7F" w:rsidP="004E3D7F">
      <w:pPr>
        <w:pStyle w:val="NoSpacing"/>
        <w:numPr>
          <w:ilvl w:val="3"/>
          <w:numId w:val="2"/>
        </w:numPr>
      </w:pPr>
      <w:r w:rsidRPr="004E3D7F">
        <w:t>The original</w:t>
      </w:r>
      <w:r w:rsidR="000772AD">
        <w:t>ly selected</w:t>
      </w:r>
      <w:r w:rsidRPr="004E3D7F">
        <w:t xml:space="preserve"> lab is no longer able to support this so WHO is undergoing a contracting process with a newly identified lab to complete the</w:t>
      </w:r>
      <w:r w:rsidR="000772AD">
        <w:t xml:space="preserve"> required</w:t>
      </w:r>
      <w:r w:rsidRPr="004E3D7F">
        <w:t xml:space="preserve"> analysis. </w:t>
      </w:r>
      <w:r w:rsidR="000772AD">
        <w:t>Baseline/</w:t>
      </w:r>
      <w:proofErr w:type="spellStart"/>
      <w:r w:rsidR="000772AD">
        <w:t>endline</w:t>
      </w:r>
      <w:proofErr w:type="spellEnd"/>
      <w:r w:rsidR="000772AD">
        <w:t xml:space="preserve"> results are expected end 2021.</w:t>
      </w:r>
    </w:p>
    <w:p w14:paraId="0303B44B" w14:textId="7C96E34D" w:rsidR="00AD3D94" w:rsidRDefault="004E3D7F" w:rsidP="004E3D7F">
      <w:pPr>
        <w:pStyle w:val="NoSpacing"/>
        <w:numPr>
          <w:ilvl w:val="1"/>
          <w:numId w:val="2"/>
        </w:numPr>
      </w:pPr>
      <w:r>
        <w:t xml:space="preserve">COVID-19 Mitigation: </w:t>
      </w:r>
      <w:r w:rsidR="00AD3D94">
        <w:t xml:space="preserve">Global Fund received </w:t>
      </w:r>
      <w:r w:rsidR="00A20321">
        <w:t>$</w:t>
      </w:r>
      <w:r w:rsidR="00AD3D94">
        <w:t xml:space="preserve">3.5 billion from USG and </w:t>
      </w:r>
      <w:r w:rsidR="00A20321">
        <w:t>$</w:t>
      </w:r>
      <w:r w:rsidR="00AD3D94">
        <w:t>140 million from Germany</w:t>
      </w:r>
      <w:r w:rsidRPr="004E3D7F">
        <w:t xml:space="preserve"> for COVID 19 mitigation</w:t>
      </w:r>
      <w:r>
        <w:t xml:space="preserve"> </w:t>
      </w:r>
    </w:p>
    <w:p w14:paraId="6179469A" w14:textId="382C9983" w:rsidR="00AD3D94" w:rsidRDefault="00AD3D94" w:rsidP="004E3D7F">
      <w:pPr>
        <w:pStyle w:val="NoSpacing"/>
        <w:numPr>
          <w:ilvl w:val="2"/>
          <w:numId w:val="2"/>
        </w:numPr>
      </w:pPr>
      <w:r>
        <w:t xml:space="preserve">Allocation letters have been sent to every country with 15% of grant allocation plus potential 15% extra for disease mitigation. It does not cover </w:t>
      </w:r>
      <w:proofErr w:type="spellStart"/>
      <w:r w:rsidR="004E3D7F">
        <w:t>MiP</w:t>
      </w:r>
      <w:proofErr w:type="spellEnd"/>
      <w:r w:rsidR="004E3D7F">
        <w:t xml:space="preserve"> specifically, i.e.: </w:t>
      </w:r>
      <w:r>
        <w:t>malaria</w:t>
      </w:r>
      <w:r w:rsidR="004E3D7F">
        <w:t xml:space="preserve"> </w:t>
      </w:r>
      <w:r>
        <w:t xml:space="preserve">commodities, but includes funds for mitigation of </w:t>
      </w:r>
      <w:proofErr w:type="spellStart"/>
      <w:r>
        <w:t>Covid</w:t>
      </w:r>
      <w:proofErr w:type="spellEnd"/>
      <w:r>
        <w:t xml:space="preserve"> on health </w:t>
      </w:r>
    </w:p>
    <w:p w14:paraId="657DBA9E" w14:textId="01C37FB3" w:rsidR="00AD3D94" w:rsidRDefault="00AD3D94" w:rsidP="004E3D7F">
      <w:pPr>
        <w:pStyle w:val="NoSpacing"/>
        <w:numPr>
          <w:ilvl w:val="3"/>
          <w:numId w:val="2"/>
        </w:numPr>
      </w:pPr>
      <w:r>
        <w:t>Covers vaccines, oxygen, LLIN campaigns, PPE, handwashing stations, etc.</w:t>
      </w:r>
    </w:p>
    <w:p w14:paraId="1D1F4216" w14:textId="1C6AFA5D" w:rsidR="00AD3D94" w:rsidRDefault="004E3D7F" w:rsidP="004E3D7F">
      <w:pPr>
        <w:pStyle w:val="NoSpacing"/>
        <w:numPr>
          <w:ilvl w:val="3"/>
          <w:numId w:val="2"/>
        </w:numPr>
      </w:pPr>
      <w:r>
        <w:t>GF c</w:t>
      </w:r>
      <w:r w:rsidR="00AD3D94">
        <w:t xml:space="preserve">onducted briefing for SSA countries yesterday </w:t>
      </w:r>
    </w:p>
    <w:p w14:paraId="16A8C49D" w14:textId="3DB30410" w:rsidR="00AD3D94" w:rsidRDefault="00AD3D94" w:rsidP="004E3D7F">
      <w:pPr>
        <w:pStyle w:val="NoSpacing"/>
        <w:numPr>
          <w:ilvl w:val="1"/>
          <w:numId w:val="2"/>
        </w:numPr>
      </w:pPr>
      <w:r>
        <w:t xml:space="preserve">Is there any guidance from WHO on </w:t>
      </w:r>
      <w:r w:rsidR="004C1D00">
        <w:t xml:space="preserve">COVID </w:t>
      </w:r>
      <w:r>
        <w:t xml:space="preserve">vaccines </w:t>
      </w:r>
      <w:r w:rsidR="004C1D00">
        <w:t>in pregnancy?</w:t>
      </w:r>
    </w:p>
    <w:p w14:paraId="474A0A78" w14:textId="7EF3037B" w:rsidR="004C1D00" w:rsidRDefault="004C1D00" w:rsidP="004E3D7F">
      <w:pPr>
        <w:pStyle w:val="NoSpacing"/>
        <w:numPr>
          <w:ilvl w:val="2"/>
          <w:numId w:val="2"/>
        </w:numPr>
      </w:pPr>
      <w:r>
        <w:t>There is an ongoing study on the mRNA vaccines in pregnancy</w:t>
      </w:r>
      <w:r w:rsidR="00C44EAC">
        <w:t xml:space="preserve"> in the U.S.</w:t>
      </w:r>
    </w:p>
    <w:p w14:paraId="4BD97DA5" w14:textId="4796FA63" w:rsidR="0026394E" w:rsidRDefault="0026394E" w:rsidP="004E3D7F">
      <w:pPr>
        <w:pStyle w:val="NoSpacing"/>
        <w:numPr>
          <w:ilvl w:val="2"/>
          <w:numId w:val="2"/>
        </w:numPr>
      </w:pPr>
      <w:r>
        <w:t xml:space="preserve">Please see the following page on the WHO website: </w:t>
      </w:r>
      <w:hyperlink r:id="rId10" w:history="1">
        <w:r>
          <w:rPr>
            <w:rStyle w:val="Hyperlink"/>
            <w:rFonts w:ascii="Tahoma" w:eastAsiaTheme="minorEastAsia" w:hAnsi="Tahoma" w:cs="Tahoma"/>
            <w:noProof/>
            <w:sz w:val="20"/>
            <w:szCs w:val="20"/>
          </w:rPr>
          <w:t>https://www.who.int/news-room/q-a-detail/coronavirus-disease-(covid-19)-vaccines-safety</w:t>
        </w:r>
      </w:hyperlink>
    </w:p>
    <w:p w14:paraId="712CDFD0" w14:textId="77777777" w:rsidR="0026394E" w:rsidRDefault="0026394E" w:rsidP="0026394E">
      <w:pPr>
        <w:pStyle w:val="NoSpacing"/>
        <w:numPr>
          <w:ilvl w:val="3"/>
          <w:numId w:val="2"/>
        </w:numPr>
      </w:pPr>
      <w:r>
        <w:t>“Is it safe for pregnant women, those planning to become pregnant, and breastfeeding mothers to receive COVID-19 vaccines?</w:t>
      </w:r>
    </w:p>
    <w:p w14:paraId="61931E47" w14:textId="77777777" w:rsidR="0026394E" w:rsidRDefault="0026394E" w:rsidP="0026394E">
      <w:pPr>
        <w:pStyle w:val="NoSpacing"/>
        <w:numPr>
          <w:ilvl w:val="4"/>
          <w:numId w:val="2"/>
        </w:numPr>
      </w:pPr>
      <w:r>
        <w:t xml:space="preserve">Based on what we know about these vaccines, we don’t have any specific reason to believe there will be risks that would outweigh the benefits of vaccination for pregnant women. While pregnancy puts women at higher risk of severe COVID-19, very little data are available to assess vaccine safety in pregnancy.  </w:t>
      </w:r>
    </w:p>
    <w:p w14:paraId="63FD8366" w14:textId="77777777" w:rsidR="0026394E" w:rsidRDefault="0026394E" w:rsidP="0026394E">
      <w:pPr>
        <w:pStyle w:val="NoSpacing"/>
        <w:numPr>
          <w:ilvl w:val="4"/>
          <w:numId w:val="2"/>
        </w:numPr>
      </w:pPr>
      <w:r>
        <w:t>For this reason, those pregnant women at high risk of exposure to SARS-CoV-2 (e.g., health workers) or who have comorbidities which add to their risk of severe disease may be vaccinated in consultation with their health care provider.</w:t>
      </w:r>
    </w:p>
    <w:p w14:paraId="2C85C580" w14:textId="0FA6D8B1" w:rsidR="0026394E" w:rsidRDefault="0026394E" w:rsidP="0026394E">
      <w:pPr>
        <w:pStyle w:val="NoSpacing"/>
        <w:numPr>
          <w:ilvl w:val="4"/>
          <w:numId w:val="2"/>
        </w:numPr>
      </w:pPr>
      <w:r>
        <w:t xml:space="preserve">It is not yet clear whether COVID-19 vaccines can be excreted through breastfeeding. To determine the best course of action, the developmental and health benefits of breastfeeding should be considered along with the mother’s clinical need for immunization </w:t>
      </w:r>
      <w:r>
        <w:lastRenderedPageBreak/>
        <w:t>against COVID-19. WHO does not recommend discontinuing breastfeeding after vaccination”</w:t>
      </w:r>
    </w:p>
    <w:p w14:paraId="3A8EA59B" w14:textId="77777777" w:rsidR="004E3D7F" w:rsidRDefault="004E3D7F" w:rsidP="004E3D7F">
      <w:pPr>
        <w:pStyle w:val="NoSpacing"/>
        <w:ind w:left="2160"/>
      </w:pPr>
    </w:p>
    <w:p w14:paraId="1E9ADA0B" w14:textId="3C7D84E0" w:rsidR="00FF3C8E" w:rsidRDefault="00FF3C8E" w:rsidP="007C7599">
      <w:pPr>
        <w:pStyle w:val="NoSpacing"/>
        <w:numPr>
          <w:ilvl w:val="0"/>
          <w:numId w:val="2"/>
        </w:numPr>
      </w:pPr>
      <w:r>
        <w:t>Annual Meeting Planning</w:t>
      </w:r>
    </w:p>
    <w:p w14:paraId="365F5879" w14:textId="4360EF0A" w:rsidR="004C1D00" w:rsidRDefault="004C1D00" w:rsidP="004C1D00">
      <w:pPr>
        <w:pStyle w:val="NoSpacing"/>
        <w:numPr>
          <w:ilvl w:val="1"/>
          <w:numId w:val="2"/>
        </w:numPr>
      </w:pPr>
      <w:r>
        <w:t>Decided to do a virtual meeting instead of in-person given the COVID realities</w:t>
      </w:r>
    </w:p>
    <w:p w14:paraId="78BF1EFB" w14:textId="79B0A183" w:rsidR="004C1D00" w:rsidRDefault="004C1D00" w:rsidP="004C1D00">
      <w:pPr>
        <w:pStyle w:val="NoSpacing"/>
        <w:numPr>
          <w:ilvl w:val="1"/>
          <w:numId w:val="2"/>
        </w:numPr>
      </w:pPr>
      <w:r>
        <w:t>Conducted poll to determine preferred topics, dates, time commitment</w:t>
      </w:r>
    </w:p>
    <w:p w14:paraId="083121DE" w14:textId="6A5A1CF4" w:rsidR="004C1D00" w:rsidRPr="003C4C69" w:rsidRDefault="004C1D00" w:rsidP="00A20321">
      <w:pPr>
        <w:pStyle w:val="NoSpacing"/>
        <w:numPr>
          <w:ilvl w:val="2"/>
          <w:numId w:val="2"/>
        </w:numPr>
      </w:pPr>
      <w:r w:rsidRPr="003C4C69">
        <w:t xml:space="preserve">Oct </w:t>
      </w:r>
      <w:r w:rsidR="0026394E">
        <w:t>6-8 is the next MPAG</w:t>
      </w:r>
      <w:r w:rsidRPr="003C4C69">
        <w:t xml:space="preserve"> meeting</w:t>
      </w:r>
      <w:r w:rsidR="0026394E">
        <w:t xml:space="preserve"> so these dates should not be considered</w:t>
      </w:r>
    </w:p>
    <w:p w14:paraId="71C1D339" w14:textId="77777777" w:rsidR="00A20321" w:rsidRPr="00FF3C8E" w:rsidRDefault="00A20321" w:rsidP="00A20321">
      <w:pPr>
        <w:pStyle w:val="NoSpacing"/>
        <w:ind w:left="1440"/>
      </w:pPr>
    </w:p>
    <w:p w14:paraId="107FD93A" w14:textId="7B0C329D" w:rsidR="00FF3C8E" w:rsidRDefault="00FF3C8E" w:rsidP="007C7599">
      <w:pPr>
        <w:pStyle w:val="NoSpacing"/>
        <w:numPr>
          <w:ilvl w:val="0"/>
          <w:numId w:val="2"/>
        </w:numPr>
      </w:pPr>
      <w:r>
        <w:t>World Malaria Day</w:t>
      </w:r>
    </w:p>
    <w:p w14:paraId="78C8682B" w14:textId="3B512FB5" w:rsidR="00A20321" w:rsidRDefault="00F24AF1" w:rsidP="00F24AF1">
      <w:pPr>
        <w:pStyle w:val="NoSpacing"/>
        <w:numPr>
          <w:ilvl w:val="1"/>
          <w:numId w:val="2"/>
        </w:numPr>
      </w:pPr>
      <w:r>
        <w:t xml:space="preserve">The WG sent out some key </w:t>
      </w:r>
      <w:proofErr w:type="spellStart"/>
      <w:r>
        <w:t>MiP</w:t>
      </w:r>
      <w:proofErr w:type="spellEnd"/>
      <w:r>
        <w:t xml:space="preserve"> messages  </w:t>
      </w:r>
    </w:p>
    <w:p w14:paraId="1DFEA361" w14:textId="33D12014" w:rsidR="00F24AF1" w:rsidRDefault="00F24AF1" w:rsidP="00A20321">
      <w:pPr>
        <w:pStyle w:val="NoSpacing"/>
        <w:numPr>
          <w:ilvl w:val="2"/>
          <w:numId w:val="2"/>
        </w:numPr>
      </w:pPr>
      <w:r>
        <w:t xml:space="preserve">These are being translated into French and updated messages will be shared at the end of this week, with some photo tiles to add visuals to the messaging. </w:t>
      </w:r>
    </w:p>
    <w:p w14:paraId="7E19E8D2" w14:textId="5610CF90" w:rsidR="00F24AF1" w:rsidRPr="0055632C" w:rsidRDefault="0055632C" w:rsidP="0055632C">
      <w:pPr>
        <w:pStyle w:val="NoSpacing"/>
        <w:rPr>
          <w:b/>
          <w:color w:val="FF0000"/>
        </w:rPr>
      </w:pPr>
      <w:r w:rsidRPr="0055632C">
        <w:rPr>
          <w:b/>
          <w:color w:val="FF0000"/>
        </w:rPr>
        <w:t xml:space="preserve">ACTION: </w:t>
      </w:r>
      <w:r w:rsidR="00F24AF1" w:rsidRPr="0055632C">
        <w:rPr>
          <w:b/>
          <w:color w:val="FF0000"/>
        </w:rPr>
        <w:t xml:space="preserve">We would appreciate partners sharing these messages through their social media channels and professional networks to promote </w:t>
      </w:r>
      <w:proofErr w:type="spellStart"/>
      <w:r w:rsidR="00F24AF1" w:rsidRPr="0055632C">
        <w:rPr>
          <w:b/>
          <w:color w:val="FF0000"/>
        </w:rPr>
        <w:t>MiP</w:t>
      </w:r>
      <w:proofErr w:type="spellEnd"/>
      <w:r w:rsidR="00F24AF1" w:rsidRPr="0055632C">
        <w:rPr>
          <w:b/>
          <w:color w:val="FF0000"/>
        </w:rPr>
        <w:t xml:space="preserve"> efforts</w:t>
      </w:r>
    </w:p>
    <w:p w14:paraId="289E3061" w14:textId="77777777" w:rsidR="00F24AF1" w:rsidRPr="00FF3C8E" w:rsidRDefault="00F24AF1" w:rsidP="00A20321">
      <w:pPr>
        <w:pStyle w:val="NoSpacing"/>
        <w:ind w:left="1440"/>
      </w:pPr>
    </w:p>
    <w:p w14:paraId="3FDC54D9" w14:textId="59C0C518" w:rsidR="00FF3C8E" w:rsidRPr="00CC7932" w:rsidRDefault="00FC3DD1" w:rsidP="006D3C69">
      <w:pPr>
        <w:pStyle w:val="NoSpacing"/>
        <w:numPr>
          <w:ilvl w:val="0"/>
          <w:numId w:val="2"/>
        </w:numPr>
        <w:rPr>
          <w:b/>
          <w:u w:val="single"/>
        </w:rPr>
      </w:pPr>
      <w:r w:rsidRPr="00FF3C8E">
        <w:rPr>
          <w:b/>
        </w:rPr>
        <w:t xml:space="preserve">Presentation: </w:t>
      </w:r>
      <w:bookmarkStart w:id="1" w:name="_Hlk69314424"/>
      <w:r w:rsidR="00FF3C8E">
        <w:t>Malaria &amp; Gender Action Community update</w:t>
      </w:r>
      <w:bookmarkEnd w:id="1"/>
      <w:r w:rsidR="00FF3C8E">
        <w:t xml:space="preserve">, </w:t>
      </w:r>
      <w:r w:rsidR="00FF3C8E">
        <w:rPr>
          <w:i/>
          <w:iCs/>
        </w:rPr>
        <w:t>Michal Fishman, Managing Director, Global Strategic Communications, Malaria No More</w:t>
      </w:r>
    </w:p>
    <w:p w14:paraId="7FC12C74" w14:textId="77777777" w:rsidR="00A20321" w:rsidRPr="00A20321" w:rsidRDefault="00A20321" w:rsidP="00CC7932">
      <w:pPr>
        <w:pStyle w:val="NoSpacing"/>
        <w:ind w:left="720"/>
        <w:rPr>
          <w:b/>
          <w:i/>
        </w:rPr>
      </w:pPr>
      <w:r w:rsidRPr="00A20321">
        <w:rPr>
          <w:b/>
          <w:i/>
        </w:rPr>
        <w:t>Please see slide presentation attached with meeting minutes</w:t>
      </w:r>
    </w:p>
    <w:p w14:paraId="252CBA66" w14:textId="77777777" w:rsidR="00A20321" w:rsidRDefault="00A20321" w:rsidP="00CC7932">
      <w:pPr>
        <w:pStyle w:val="NoSpacing"/>
        <w:ind w:left="720"/>
      </w:pPr>
      <w:r>
        <w:t>As a reminder, ways to get engaged are as follows:</w:t>
      </w:r>
    </w:p>
    <w:p w14:paraId="513DEC1D" w14:textId="77777777" w:rsidR="00A20321" w:rsidRPr="00A20321" w:rsidRDefault="00A20321" w:rsidP="00A20321">
      <w:pPr>
        <w:pStyle w:val="NoSpacing"/>
        <w:numPr>
          <w:ilvl w:val="0"/>
          <w:numId w:val="7"/>
        </w:numPr>
      </w:pPr>
      <w:r w:rsidRPr="00A20321">
        <w:t>Advocate</w:t>
      </w:r>
    </w:p>
    <w:p w14:paraId="4F97E65B" w14:textId="3E017B81" w:rsidR="00A20321" w:rsidRPr="003C4C69" w:rsidRDefault="00A20321" w:rsidP="00A20321">
      <w:pPr>
        <w:pStyle w:val="NoSpacing"/>
        <w:numPr>
          <w:ilvl w:val="1"/>
          <w:numId w:val="7"/>
        </w:numPr>
      </w:pPr>
      <w:r w:rsidRPr="003C4C69">
        <w:t>WHO Global Technical Strategy Update</w:t>
      </w:r>
      <w:r w:rsidR="0026394E">
        <w:t xml:space="preserve"> (Note: GTS update has been shared with Member States for review. It will be finalized following the WHA and WHO anticipates publishing in June.)</w:t>
      </w:r>
    </w:p>
    <w:p w14:paraId="116D1863" w14:textId="7F946859" w:rsidR="00A20321" w:rsidRPr="00A20321" w:rsidRDefault="00A20321" w:rsidP="00A20321">
      <w:pPr>
        <w:pStyle w:val="NoSpacing"/>
        <w:numPr>
          <w:ilvl w:val="1"/>
          <w:numId w:val="7"/>
        </w:numPr>
      </w:pPr>
      <w:r w:rsidRPr="00A20321">
        <w:t xml:space="preserve">Generation Equality Forum (June) </w:t>
      </w:r>
    </w:p>
    <w:p w14:paraId="2E9A5DC8" w14:textId="0F78F2AE" w:rsidR="00A20321" w:rsidRPr="00A20321" w:rsidRDefault="00A20321" w:rsidP="00A20321">
      <w:pPr>
        <w:pStyle w:val="NoSpacing"/>
        <w:numPr>
          <w:ilvl w:val="1"/>
          <w:numId w:val="7"/>
        </w:numPr>
      </w:pPr>
      <w:r w:rsidRPr="00A20321">
        <w:t>C</w:t>
      </w:r>
      <w:r w:rsidR="0026394E">
        <w:t xml:space="preserve">ommonwealth Heads of </w:t>
      </w:r>
      <w:proofErr w:type="spellStart"/>
      <w:r w:rsidR="0026394E">
        <w:t>Government</w:t>
      </w:r>
      <w:r w:rsidRPr="00A20321">
        <w:t>Kigali</w:t>
      </w:r>
      <w:proofErr w:type="spellEnd"/>
      <w:r w:rsidRPr="00A20321">
        <w:t xml:space="preserve"> Summit on Malaria &amp; NTDs (June)</w:t>
      </w:r>
    </w:p>
    <w:p w14:paraId="730C8696" w14:textId="6B787695" w:rsidR="00A20321" w:rsidRDefault="00A20321" w:rsidP="00A20321">
      <w:pPr>
        <w:pStyle w:val="NoSpacing"/>
        <w:numPr>
          <w:ilvl w:val="0"/>
          <w:numId w:val="7"/>
        </w:numPr>
      </w:pPr>
      <w:r w:rsidRPr="00A20321">
        <w:t>Raise your/your organization’s voice</w:t>
      </w:r>
    </w:p>
    <w:p w14:paraId="5BFAFD9F" w14:textId="77777777" w:rsidR="00A20321" w:rsidRDefault="00A20321" w:rsidP="00A20321">
      <w:pPr>
        <w:pStyle w:val="NoSpacing"/>
        <w:numPr>
          <w:ilvl w:val="1"/>
          <w:numId w:val="7"/>
        </w:numPr>
      </w:pPr>
      <w:r w:rsidRPr="00A20321">
        <w:t>Draw the Line Against Malaria campaign (now –June)</w:t>
      </w:r>
    </w:p>
    <w:p w14:paraId="498AFF2B" w14:textId="7F3CD66D" w:rsidR="00A20321" w:rsidRPr="00A20321" w:rsidRDefault="00A20321" w:rsidP="00A20321">
      <w:pPr>
        <w:pStyle w:val="NoSpacing"/>
        <w:numPr>
          <w:ilvl w:val="1"/>
          <w:numId w:val="7"/>
        </w:numPr>
      </w:pPr>
      <w:r w:rsidRPr="00A20321">
        <w:t>“Women in leadership: Achieving an equal future in a COVID-19 world.” (International Women’s Day; World Malaria Day)</w:t>
      </w:r>
    </w:p>
    <w:p w14:paraId="0291EFBD" w14:textId="77777777" w:rsidR="00A20321" w:rsidRDefault="00A20321" w:rsidP="00A20321">
      <w:pPr>
        <w:pStyle w:val="NoSpacing"/>
        <w:numPr>
          <w:ilvl w:val="0"/>
          <w:numId w:val="8"/>
        </w:numPr>
      </w:pPr>
      <w:r w:rsidRPr="00A20321">
        <w:t>Get involved</w:t>
      </w:r>
    </w:p>
    <w:p w14:paraId="2A182203" w14:textId="77777777" w:rsidR="00A20321" w:rsidRDefault="00A20321" w:rsidP="00A20321">
      <w:pPr>
        <w:pStyle w:val="NoSpacing"/>
        <w:numPr>
          <w:ilvl w:val="1"/>
          <w:numId w:val="8"/>
        </w:numPr>
      </w:pPr>
      <w:r w:rsidRPr="00A20321">
        <w:t>Join our action community</w:t>
      </w:r>
    </w:p>
    <w:p w14:paraId="0666B3DF" w14:textId="2D0168A4" w:rsidR="00A20321" w:rsidRPr="00A20321" w:rsidRDefault="00A20321" w:rsidP="00A20321">
      <w:pPr>
        <w:pStyle w:val="NoSpacing"/>
        <w:numPr>
          <w:ilvl w:val="1"/>
          <w:numId w:val="8"/>
        </w:numPr>
      </w:pPr>
      <w:r w:rsidRPr="00A20321">
        <w:t>Share lessons and best practices</w:t>
      </w:r>
    </w:p>
    <w:p w14:paraId="4581B619" w14:textId="590B92EB" w:rsidR="00275FF8" w:rsidRPr="00CC7932" w:rsidRDefault="00A20321" w:rsidP="00A20321">
      <w:pPr>
        <w:pStyle w:val="NoSpacing"/>
        <w:ind w:left="720"/>
        <w:rPr>
          <w:b/>
          <w:u w:val="single"/>
        </w:rPr>
      </w:pPr>
      <w:r>
        <w:rPr>
          <w:b/>
          <w:bCs/>
        </w:rPr>
        <w:t>F</w:t>
      </w:r>
      <w:r w:rsidRPr="00A20321">
        <w:rPr>
          <w:b/>
          <w:bCs/>
        </w:rPr>
        <w:t>or more information</w:t>
      </w:r>
      <w:r>
        <w:rPr>
          <w:b/>
          <w:bCs/>
        </w:rPr>
        <w:t>, please contact Michal at</w:t>
      </w:r>
      <w:r w:rsidRPr="00A20321">
        <w:rPr>
          <w:b/>
          <w:bCs/>
        </w:rPr>
        <w:t>: michal.fishman@malarianomore.org</w:t>
      </w:r>
      <w:r w:rsidR="00ED1FAB">
        <w:t xml:space="preserve"> </w:t>
      </w:r>
    </w:p>
    <w:sectPr w:rsidR="00275FF8" w:rsidRPr="00CC7932" w:rsidSect="007E3805">
      <w:footerReference w:type="even" r:id="rId11"/>
      <w:footerReference w:type="default" r:id="rId12"/>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8DE1A" w14:textId="77777777" w:rsidR="00303F65" w:rsidRDefault="00303F65" w:rsidP="007F49C1">
      <w:pPr>
        <w:spacing w:after="0" w:line="240" w:lineRule="auto"/>
      </w:pPr>
      <w:r>
        <w:separator/>
      </w:r>
    </w:p>
  </w:endnote>
  <w:endnote w:type="continuationSeparator" w:id="0">
    <w:p w14:paraId="7F08B68D" w14:textId="77777777" w:rsidR="00303F65" w:rsidRDefault="00303F65" w:rsidP="007F4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9A1E8" w14:textId="77777777" w:rsidR="002A404A" w:rsidRDefault="002A404A" w:rsidP="0072701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09CEA6" w14:textId="77777777" w:rsidR="002A404A" w:rsidRDefault="002A404A" w:rsidP="00BB12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D7ED4" w14:textId="1EAC699B" w:rsidR="002A404A" w:rsidRDefault="002A404A" w:rsidP="0072701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1218">
      <w:rPr>
        <w:rStyle w:val="PageNumber"/>
        <w:noProof/>
      </w:rPr>
      <w:t>1</w:t>
    </w:r>
    <w:r>
      <w:rPr>
        <w:rStyle w:val="PageNumber"/>
      </w:rPr>
      <w:fldChar w:fldCharType="end"/>
    </w:r>
  </w:p>
  <w:p w14:paraId="7E72D4AA" w14:textId="663AF209" w:rsidR="002A404A" w:rsidRDefault="002A404A" w:rsidP="00820D02">
    <w:pPr>
      <w:pStyle w:val="Footer"/>
      <w:ind w:right="360"/>
      <w:jc w:val="center"/>
    </w:pPr>
  </w:p>
  <w:p w14:paraId="165581B6" w14:textId="77777777" w:rsidR="002A404A" w:rsidRDefault="002A4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4916E" w14:textId="77777777" w:rsidR="00303F65" w:rsidRDefault="00303F65" w:rsidP="007F49C1">
      <w:pPr>
        <w:spacing w:after="0" w:line="240" w:lineRule="auto"/>
      </w:pPr>
      <w:r>
        <w:separator/>
      </w:r>
    </w:p>
  </w:footnote>
  <w:footnote w:type="continuationSeparator" w:id="0">
    <w:p w14:paraId="389A24FE" w14:textId="77777777" w:rsidR="00303F65" w:rsidRDefault="00303F65" w:rsidP="007F49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F0116"/>
    <w:multiLevelType w:val="hybridMultilevel"/>
    <w:tmpl w:val="8EDAD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0E2BBF"/>
    <w:multiLevelType w:val="hybridMultilevel"/>
    <w:tmpl w:val="E2F207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A073E2"/>
    <w:multiLevelType w:val="hybridMultilevel"/>
    <w:tmpl w:val="AA62FB70"/>
    <w:lvl w:ilvl="0" w:tplc="1E50417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2556CA"/>
    <w:multiLevelType w:val="hybridMultilevel"/>
    <w:tmpl w:val="37924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875ECD"/>
    <w:multiLevelType w:val="hybridMultilevel"/>
    <w:tmpl w:val="55BC7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2E039B"/>
    <w:multiLevelType w:val="hybridMultilevel"/>
    <w:tmpl w:val="FB06A6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2B1790E"/>
    <w:multiLevelType w:val="hybridMultilevel"/>
    <w:tmpl w:val="5ADC2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3D70119"/>
    <w:multiLevelType w:val="hybridMultilevel"/>
    <w:tmpl w:val="70BEC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1"/>
  </w:num>
  <w:num w:numId="5">
    <w:abstractNumId w:val="4"/>
  </w:num>
  <w:num w:numId="6">
    <w:abstractNumId w:val="0"/>
  </w:num>
  <w:num w:numId="7">
    <w:abstractNumId w:val="6"/>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6AB"/>
    <w:rsid w:val="00016A1C"/>
    <w:rsid w:val="00025D7C"/>
    <w:rsid w:val="0003000B"/>
    <w:rsid w:val="00030B54"/>
    <w:rsid w:val="0003100F"/>
    <w:rsid w:val="00036F55"/>
    <w:rsid w:val="00037591"/>
    <w:rsid w:val="000404EE"/>
    <w:rsid w:val="00041082"/>
    <w:rsid w:val="000474C0"/>
    <w:rsid w:val="00054527"/>
    <w:rsid w:val="00057E47"/>
    <w:rsid w:val="00065030"/>
    <w:rsid w:val="00065BDB"/>
    <w:rsid w:val="0007255B"/>
    <w:rsid w:val="00074060"/>
    <w:rsid w:val="000772AD"/>
    <w:rsid w:val="00077313"/>
    <w:rsid w:val="000845A3"/>
    <w:rsid w:val="000A144D"/>
    <w:rsid w:val="000A242D"/>
    <w:rsid w:val="000A347E"/>
    <w:rsid w:val="000A57E1"/>
    <w:rsid w:val="000A645C"/>
    <w:rsid w:val="000A6AE1"/>
    <w:rsid w:val="000C0BED"/>
    <w:rsid w:val="000C0CA8"/>
    <w:rsid w:val="000C1993"/>
    <w:rsid w:val="000D1E94"/>
    <w:rsid w:val="000D6AD2"/>
    <w:rsid w:val="000E7CAF"/>
    <w:rsid w:val="000F6461"/>
    <w:rsid w:val="000F6B35"/>
    <w:rsid w:val="000F74B2"/>
    <w:rsid w:val="0010081A"/>
    <w:rsid w:val="00106A48"/>
    <w:rsid w:val="0012142E"/>
    <w:rsid w:val="00122145"/>
    <w:rsid w:val="00131704"/>
    <w:rsid w:val="00132F19"/>
    <w:rsid w:val="00135791"/>
    <w:rsid w:val="001521C3"/>
    <w:rsid w:val="00156640"/>
    <w:rsid w:val="001566EA"/>
    <w:rsid w:val="00161960"/>
    <w:rsid w:val="00165A54"/>
    <w:rsid w:val="00176D68"/>
    <w:rsid w:val="00180ACE"/>
    <w:rsid w:val="001A4926"/>
    <w:rsid w:val="001B0D96"/>
    <w:rsid w:val="001B2BA5"/>
    <w:rsid w:val="001C11E8"/>
    <w:rsid w:val="001D3D0A"/>
    <w:rsid w:val="001D5ED7"/>
    <w:rsid w:val="001E0834"/>
    <w:rsid w:val="001E4F7B"/>
    <w:rsid w:val="001E5419"/>
    <w:rsid w:val="001F419C"/>
    <w:rsid w:val="001F5136"/>
    <w:rsid w:val="0020569F"/>
    <w:rsid w:val="0021735A"/>
    <w:rsid w:val="00235C80"/>
    <w:rsid w:val="002612FA"/>
    <w:rsid w:val="0026394E"/>
    <w:rsid w:val="00264E9A"/>
    <w:rsid w:val="00275FF8"/>
    <w:rsid w:val="00283005"/>
    <w:rsid w:val="002923AB"/>
    <w:rsid w:val="002928FC"/>
    <w:rsid w:val="00292F64"/>
    <w:rsid w:val="002A404A"/>
    <w:rsid w:val="002B2D8D"/>
    <w:rsid w:val="002B4DD8"/>
    <w:rsid w:val="002B7367"/>
    <w:rsid w:val="002C4991"/>
    <w:rsid w:val="002C572B"/>
    <w:rsid w:val="002E18D7"/>
    <w:rsid w:val="002E3D7D"/>
    <w:rsid w:val="002E526C"/>
    <w:rsid w:val="002E6D7C"/>
    <w:rsid w:val="00303F65"/>
    <w:rsid w:val="00316DAC"/>
    <w:rsid w:val="00330936"/>
    <w:rsid w:val="0033237C"/>
    <w:rsid w:val="003417A3"/>
    <w:rsid w:val="00346650"/>
    <w:rsid w:val="00357845"/>
    <w:rsid w:val="0036049C"/>
    <w:rsid w:val="00361BB4"/>
    <w:rsid w:val="003763DA"/>
    <w:rsid w:val="003775C7"/>
    <w:rsid w:val="00377CEC"/>
    <w:rsid w:val="0038254E"/>
    <w:rsid w:val="003859B4"/>
    <w:rsid w:val="003B18EA"/>
    <w:rsid w:val="003C1CD5"/>
    <w:rsid w:val="003C4C69"/>
    <w:rsid w:val="003C4E2B"/>
    <w:rsid w:val="003C6370"/>
    <w:rsid w:val="003C6FF4"/>
    <w:rsid w:val="003E1238"/>
    <w:rsid w:val="003E7DDD"/>
    <w:rsid w:val="003F7424"/>
    <w:rsid w:val="00400978"/>
    <w:rsid w:val="00401992"/>
    <w:rsid w:val="00403788"/>
    <w:rsid w:val="00403ACD"/>
    <w:rsid w:val="00431D83"/>
    <w:rsid w:val="00433267"/>
    <w:rsid w:val="00437D9B"/>
    <w:rsid w:val="004415FD"/>
    <w:rsid w:val="00450029"/>
    <w:rsid w:val="004604C5"/>
    <w:rsid w:val="004664F8"/>
    <w:rsid w:val="004705EA"/>
    <w:rsid w:val="00474E90"/>
    <w:rsid w:val="00476C0A"/>
    <w:rsid w:val="00482A45"/>
    <w:rsid w:val="00484D2E"/>
    <w:rsid w:val="00492848"/>
    <w:rsid w:val="00493BB7"/>
    <w:rsid w:val="004A2E5D"/>
    <w:rsid w:val="004A2FDE"/>
    <w:rsid w:val="004A739F"/>
    <w:rsid w:val="004B1888"/>
    <w:rsid w:val="004B24E9"/>
    <w:rsid w:val="004B4DC5"/>
    <w:rsid w:val="004C1D00"/>
    <w:rsid w:val="004C434A"/>
    <w:rsid w:val="004C632C"/>
    <w:rsid w:val="004E05A8"/>
    <w:rsid w:val="004E3D7F"/>
    <w:rsid w:val="004E437D"/>
    <w:rsid w:val="004E43C1"/>
    <w:rsid w:val="004E49B6"/>
    <w:rsid w:val="004E4F6E"/>
    <w:rsid w:val="004E503D"/>
    <w:rsid w:val="004E6890"/>
    <w:rsid w:val="004F2C0D"/>
    <w:rsid w:val="004F7D82"/>
    <w:rsid w:val="00513100"/>
    <w:rsid w:val="0051619B"/>
    <w:rsid w:val="005219B6"/>
    <w:rsid w:val="0052539E"/>
    <w:rsid w:val="00534224"/>
    <w:rsid w:val="00534279"/>
    <w:rsid w:val="00540A70"/>
    <w:rsid w:val="00545F61"/>
    <w:rsid w:val="0055632C"/>
    <w:rsid w:val="00556C23"/>
    <w:rsid w:val="0056073C"/>
    <w:rsid w:val="00562B0F"/>
    <w:rsid w:val="00577CD4"/>
    <w:rsid w:val="00585C04"/>
    <w:rsid w:val="00585DC3"/>
    <w:rsid w:val="0058726E"/>
    <w:rsid w:val="005915CF"/>
    <w:rsid w:val="00593AF5"/>
    <w:rsid w:val="00595397"/>
    <w:rsid w:val="005963CD"/>
    <w:rsid w:val="005A0C9C"/>
    <w:rsid w:val="005A5B9B"/>
    <w:rsid w:val="005A7632"/>
    <w:rsid w:val="005B27F3"/>
    <w:rsid w:val="005B33E7"/>
    <w:rsid w:val="005B3B9A"/>
    <w:rsid w:val="005C2525"/>
    <w:rsid w:val="005C3752"/>
    <w:rsid w:val="005D1C26"/>
    <w:rsid w:val="005D689E"/>
    <w:rsid w:val="005E1973"/>
    <w:rsid w:val="005E2E90"/>
    <w:rsid w:val="005F3713"/>
    <w:rsid w:val="00600A86"/>
    <w:rsid w:val="006106AA"/>
    <w:rsid w:val="00621747"/>
    <w:rsid w:val="00622E82"/>
    <w:rsid w:val="00631BAB"/>
    <w:rsid w:val="006348E9"/>
    <w:rsid w:val="00646E62"/>
    <w:rsid w:val="00654D57"/>
    <w:rsid w:val="00662F82"/>
    <w:rsid w:val="0066444C"/>
    <w:rsid w:val="006665D8"/>
    <w:rsid w:val="00683A6E"/>
    <w:rsid w:val="0068731C"/>
    <w:rsid w:val="006928BD"/>
    <w:rsid w:val="006948F0"/>
    <w:rsid w:val="006A43DD"/>
    <w:rsid w:val="006A6849"/>
    <w:rsid w:val="006C28BB"/>
    <w:rsid w:val="006D2E62"/>
    <w:rsid w:val="006E1FB9"/>
    <w:rsid w:val="006E4159"/>
    <w:rsid w:val="006E4491"/>
    <w:rsid w:val="00703A56"/>
    <w:rsid w:val="007151B8"/>
    <w:rsid w:val="00727013"/>
    <w:rsid w:val="00731C78"/>
    <w:rsid w:val="00732CB1"/>
    <w:rsid w:val="00737251"/>
    <w:rsid w:val="00737761"/>
    <w:rsid w:val="007419F7"/>
    <w:rsid w:val="0074459E"/>
    <w:rsid w:val="0075220C"/>
    <w:rsid w:val="00754B36"/>
    <w:rsid w:val="00761193"/>
    <w:rsid w:val="00772B54"/>
    <w:rsid w:val="007753C6"/>
    <w:rsid w:val="0077727F"/>
    <w:rsid w:val="00777C78"/>
    <w:rsid w:val="00791737"/>
    <w:rsid w:val="00793BFA"/>
    <w:rsid w:val="007946F4"/>
    <w:rsid w:val="007B0DAF"/>
    <w:rsid w:val="007B1443"/>
    <w:rsid w:val="007B234D"/>
    <w:rsid w:val="007B2ADB"/>
    <w:rsid w:val="007B2EBA"/>
    <w:rsid w:val="007B7D97"/>
    <w:rsid w:val="007C053D"/>
    <w:rsid w:val="007C20FA"/>
    <w:rsid w:val="007C5335"/>
    <w:rsid w:val="007C74AA"/>
    <w:rsid w:val="007C7599"/>
    <w:rsid w:val="007C7BD3"/>
    <w:rsid w:val="007D157F"/>
    <w:rsid w:val="007D348E"/>
    <w:rsid w:val="007D4E24"/>
    <w:rsid w:val="007D5593"/>
    <w:rsid w:val="007D73E2"/>
    <w:rsid w:val="007E03D4"/>
    <w:rsid w:val="007E0E49"/>
    <w:rsid w:val="007E3805"/>
    <w:rsid w:val="007F49C1"/>
    <w:rsid w:val="007F5882"/>
    <w:rsid w:val="007F5AD9"/>
    <w:rsid w:val="00801A3B"/>
    <w:rsid w:val="008048A9"/>
    <w:rsid w:val="00805826"/>
    <w:rsid w:val="00806449"/>
    <w:rsid w:val="008068CA"/>
    <w:rsid w:val="008155BF"/>
    <w:rsid w:val="00817204"/>
    <w:rsid w:val="00820D02"/>
    <w:rsid w:val="00822AF0"/>
    <w:rsid w:val="00826AD2"/>
    <w:rsid w:val="00827EEA"/>
    <w:rsid w:val="00843A4D"/>
    <w:rsid w:val="008756D5"/>
    <w:rsid w:val="00877DE4"/>
    <w:rsid w:val="008802B9"/>
    <w:rsid w:val="00892EA0"/>
    <w:rsid w:val="008935CA"/>
    <w:rsid w:val="008976FF"/>
    <w:rsid w:val="008B5B55"/>
    <w:rsid w:val="008C749B"/>
    <w:rsid w:val="008D52AD"/>
    <w:rsid w:val="008D555A"/>
    <w:rsid w:val="008D6031"/>
    <w:rsid w:val="008D7019"/>
    <w:rsid w:val="008E0994"/>
    <w:rsid w:val="008E162E"/>
    <w:rsid w:val="008E3635"/>
    <w:rsid w:val="008F3CCC"/>
    <w:rsid w:val="00914572"/>
    <w:rsid w:val="00914D34"/>
    <w:rsid w:val="009169EC"/>
    <w:rsid w:val="0092026E"/>
    <w:rsid w:val="00932066"/>
    <w:rsid w:val="00933E4A"/>
    <w:rsid w:val="00943382"/>
    <w:rsid w:val="00943E9E"/>
    <w:rsid w:val="00952EB1"/>
    <w:rsid w:val="00953F47"/>
    <w:rsid w:val="00954620"/>
    <w:rsid w:val="00961F37"/>
    <w:rsid w:val="00967B29"/>
    <w:rsid w:val="00967C25"/>
    <w:rsid w:val="0097159C"/>
    <w:rsid w:val="009967F3"/>
    <w:rsid w:val="009A3D68"/>
    <w:rsid w:val="009B0D13"/>
    <w:rsid w:val="009B462F"/>
    <w:rsid w:val="009B4BBE"/>
    <w:rsid w:val="009B51AA"/>
    <w:rsid w:val="009B5703"/>
    <w:rsid w:val="009B6F7D"/>
    <w:rsid w:val="009B7954"/>
    <w:rsid w:val="009C6274"/>
    <w:rsid w:val="009D00BE"/>
    <w:rsid w:val="009D36FD"/>
    <w:rsid w:val="009E369D"/>
    <w:rsid w:val="009E529D"/>
    <w:rsid w:val="009E5A67"/>
    <w:rsid w:val="009E783C"/>
    <w:rsid w:val="009F2B0C"/>
    <w:rsid w:val="00A0034B"/>
    <w:rsid w:val="00A20321"/>
    <w:rsid w:val="00A2151F"/>
    <w:rsid w:val="00A236C9"/>
    <w:rsid w:val="00A241BA"/>
    <w:rsid w:val="00A258D5"/>
    <w:rsid w:val="00A4177D"/>
    <w:rsid w:val="00A43A6A"/>
    <w:rsid w:val="00A46A8B"/>
    <w:rsid w:val="00A5216B"/>
    <w:rsid w:val="00A57C71"/>
    <w:rsid w:val="00A61B48"/>
    <w:rsid w:val="00A707D4"/>
    <w:rsid w:val="00A71A41"/>
    <w:rsid w:val="00A74B66"/>
    <w:rsid w:val="00A74D25"/>
    <w:rsid w:val="00A778B5"/>
    <w:rsid w:val="00A807B9"/>
    <w:rsid w:val="00A9177C"/>
    <w:rsid w:val="00A962D2"/>
    <w:rsid w:val="00AA52F4"/>
    <w:rsid w:val="00AB29C6"/>
    <w:rsid w:val="00AB6EC8"/>
    <w:rsid w:val="00AC2D6F"/>
    <w:rsid w:val="00AD3B53"/>
    <w:rsid w:val="00AD3D94"/>
    <w:rsid w:val="00AE2407"/>
    <w:rsid w:val="00AE4AEE"/>
    <w:rsid w:val="00AE4C8B"/>
    <w:rsid w:val="00AE5913"/>
    <w:rsid w:val="00AF69BC"/>
    <w:rsid w:val="00AF6AB2"/>
    <w:rsid w:val="00B10EFF"/>
    <w:rsid w:val="00B15065"/>
    <w:rsid w:val="00B17477"/>
    <w:rsid w:val="00B200C1"/>
    <w:rsid w:val="00B260A9"/>
    <w:rsid w:val="00B32468"/>
    <w:rsid w:val="00B451A9"/>
    <w:rsid w:val="00B45A4E"/>
    <w:rsid w:val="00B51824"/>
    <w:rsid w:val="00B56690"/>
    <w:rsid w:val="00B57A3C"/>
    <w:rsid w:val="00B61BCE"/>
    <w:rsid w:val="00B65B94"/>
    <w:rsid w:val="00B91D63"/>
    <w:rsid w:val="00B93263"/>
    <w:rsid w:val="00B93CDB"/>
    <w:rsid w:val="00B97F6E"/>
    <w:rsid w:val="00BB12BB"/>
    <w:rsid w:val="00BB2B65"/>
    <w:rsid w:val="00BB4D12"/>
    <w:rsid w:val="00BC12D9"/>
    <w:rsid w:val="00BC272F"/>
    <w:rsid w:val="00BC544B"/>
    <w:rsid w:val="00BD07A6"/>
    <w:rsid w:val="00BE541A"/>
    <w:rsid w:val="00BF1E37"/>
    <w:rsid w:val="00BF2FDB"/>
    <w:rsid w:val="00C006C2"/>
    <w:rsid w:val="00C02260"/>
    <w:rsid w:val="00C04348"/>
    <w:rsid w:val="00C11F5C"/>
    <w:rsid w:val="00C11FD5"/>
    <w:rsid w:val="00C13C6E"/>
    <w:rsid w:val="00C177E3"/>
    <w:rsid w:val="00C252A5"/>
    <w:rsid w:val="00C34B6E"/>
    <w:rsid w:val="00C40A78"/>
    <w:rsid w:val="00C44EAC"/>
    <w:rsid w:val="00C50CCB"/>
    <w:rsid w:val="00C51630"/>
    <w:rsid w:val="00C53CA5"/>
    <w:rsid w:val="00C565E9"/>
    <w:rsid w:val="00C568F5"/>
    <w:rsid w:val="00C65B2A"/>
    <w:rsid w:val="00C660CE"/>
    <w:rsid w:val="00C7168C"/>
    <w:rsid w:val="00C723EA"/>
    <w:rsid w:val="00C7572C"/>
    <w:rsid w:val="00C81B6F"/>
    <w:rsid w:val="00C81C00"/>
    <w:rsid w:val="00C83C79"/>
    <w:rsid w:val="00C8405B"/>
    <w:rsid w:val="00C84AF7"/>
    <w:rsid w:val="00C91DC3"/>
    <w:rsid w:val="00C96ED1"/>
    <w:rsid w:val="00CA2D97"/>
    <w:rsid w:val="00CA33D4"/>
    <w:rsid w:val="00CA3EC6"/>
    <w:rsid w:val="00CB08F0"/>
    <w:rsid w:val="00CB37DE"/>
    <w:rsid w:val="00CB7BF4"/>
    <w:rsid w:val="00CC0416"/>
    <w:rsid w:val="00CC1498"/>
    <w:rsid w:val="00CC2324"/>
    <w:rsid w:val="00CC7932"/>
    <w:rsid w:val="00CD2CB6"/>
    <w:rsid w:val="00CD5810"/>
    <w:rsid w:val="00CD72A5"/>
    <w:rsid w:val="00CE1A61"/>
    <w:rsid w:val="00CE4094"/>
    <w:rsid w:val="00CE5153"/>
    <w:rsid w:val="00CE73F9"/>
    <w:rsid w:val="00CF02A0"/>
    <w:rsid w:val="00CF2DE7"/>
    <w:rsid w:val="00CF7AAE"/>
    <w:rsid w:val="00D01522"/>
    <w:rsid w:val="00D1323B"/>
    <w:rsid w:val="00D16DA2"/>
    <w:rsid w:val="00D214F0"/>
    <w:rsid w:val="00D22349"/>
    <w:rsid w:val="00D229A5"/>
    <w:rsid w:val="00D42BE1"/>
    <w:rsid w:val="00D4413B"/>
    <w:rsid w:val="00D44DD9"/>
    <w:rsid w:val="00D504A0"/>
    <w:rsid w:val="00D51059"/>
    <w:rsid w:val="00D54C84"/>
    <w:rsid w:val="00D550BB"/>
    <w:rsid w:val="00D565C8"/>
    <w:rsid w:val="00D56663"/>
    <w:rsid w:val="00D57814"/>
    <w:rsid w:val="00D64511"/>
    <w:rsid w:val="00D66CA5"/>
    <w:rsid w:val="00D722BB"/>
    <w:rsid w:val="00D8153F"/>
    <w:rsid w:val="00D825DC"/>
    <w:rsid w:val="00D900EA"/>
    <w:rsid w:val="00D975B8"/>
    <w:rsid w:val="00DB5241"/>
    <w:rsid w:val="00DE3CED"/>
    <w:rsid w:val="00DE752A"/>
    <w:rsid w:val="00DF09BA"/>
    <w:rsid w:val="00DF185C"/>
    <w:rsid w:val="00E04E23"/>
    <w:rsid w:val="00E17BC3"/>
    <w:rsid w:val="00E226B0"/>
    <w:rsid w:val="00E25A75"/>
    <w:rsid w:val="00E26239"/>
    <w:rsid w:val="00E32E7E"/>
    <w:rsid w:val="00E403CF"/>
    <w:rsid w:val="00E46450"/>
    <w:rsid w:val="00E467D2"/>
    <w:rsid w:val="00E500D1"/>
    <w:rsid w:val="00E51758"/>
    <w:rsid w:val="00E53389"/>
    <w:rsid w:val="00E55364"/>
    <w:rsid w:val="00E56117"/>
    <w:rsid w:val="00E56D77"/>
    <w:rsid w:val="00E66595"/>
    <w:rsid w:val="00E71E55"/>
    <w:rsid w:val="00E72DE8"/>
    <w:rsid w:val="00E737F0"/>
    <w:rsid w:val="00E76353"/>
    <w:rsid w:val="00E8179B"/>
    <w:rsid w:val="00E82061"/>
    <w:rsid w:val="00E861CA"/>
    <w:rsid w:val="00E90417"/>
    <w:rsid w:val="00EA06AB"/>
    <w:rsid w:val="00EA779A"/>
    <w:rsid w:val="00EB7C97"/>
    <w:rsid w:val="00EC244F"/>
    <w:rsid w:val="00ED1FAB"/>
    <w:rsid w:val="00ED5FA7"/>
    <w:rsid w:val="00ED61E6"/>
    <w:rsid w:val="00EE633E"/>
    <w:rsid w:val="00EF199E"/>
    <w:rsid w:val="00EF1F8F"/>
    <w:rsid w:val="00EF7565"/>
    <w:rsid w:val="00F013EA"/>
    <w:rsid w:val="00F07D23"/>
    <w:rsid w:val="00F1028B"/>
    <w:rsid w:val="00F2282B"/>
    <w:rsid w:val="00F24AF1"/>
    <w:rsid w:val="00F25436"/>
    <w:rsid w:val="00F41218"/>
    <w:rsid w:val="00F422B5"/>
    <w:rsid w:val="00F451B2"/>
    <w:rsid w:val="00F4622C"/>
    <w:rsid w:val="00F47EDC"/>
    <w:rsid w:val="00F506E5"/>
    <w:rsid w:val="00F52C63"/>
    <w:rsid w:val="00F5408B"/>
    <w:rsid w:val="00F549D0"/>
    <w:rsid w:val="00F55951"/>
    <w:rsid w:val="00F81561"/>
    <w:rsid w:val="00F82CB0"/>
    <w:rsid w:val="00F85AD1"/>
    <w:rsid w:val="00F91D0A"/>
    <w:rsid w:val="00F97668"/>
    <w:rsid w:val="00FA1FAD"/>
    <w:rsid w:val="00FA22AA"/>
    <w:rsid w:val="00FA34FF"/>
    <w:rsid w:val="00FA650C"/>
    <w:rsid w:val="00FB1D93"/>
    <w:rsid w:val="00FC15FE"/>
    <w:rsid w:val="00FC3DD1"/>
    <w:rsid w:val="00FD0F7D"/>
    <w:rsid w:val="00FE06DA"/>
    <w:rsid w:val="00FE1D17"/>
    <w:rsid w:val="00FE42C2"/>
    <w:rsid w:val="00FE7200"/>
    <w:rsid w:val="00FF0771"/>
    <w:rsid w:val="00FF0B04"/>
    <w:rsid w:val="00FF3C8E"/>
    <w:rsid w:val="00FF5EA6"/>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447F2F"/>
  <w15:docId w15:val="{7A83D606-EC1E-4EF7-B18A-BC0639BC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6F7D"/>
  </w:style>
  <w:style w:type="paragraph" w:styleId="Heading1">
    <w:name w:val="heading 1"/>
    <w:basedOn w:val="Normal"/>
    <w:link w:val="Heading1Char"/>
    <w:uiPriority w:val="9"/>
    <w:qFormat/>
    <w:rsid w:val="00CA33D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749B"/>
    <w:rPr>
      <w:sz w:val="16"/>
      <w:szCs w:val="16"/>
    </w:rPr>
  </w:style>
  <w:style w:type="paragraph" w:styleId="CommentText">
    <w:name w:val="annotation text"/>
    <w:basedOn w:val="Normal"/>
    <w:link w:val="CommentTextChar"/>
    <w:uiPriority w:val="99"/>
    <w:semiHidden/>
    <w:unhideWhenUsed/>
    <w:rsid w:val="008C749B"/>
    <w:pPr>
      <w:spacing w:line="240" w:lineRule="auto"/>
    </w:pPr>
    <w:rPr>
      <w:sz w:val="20"/>
      <w:szCs w:val="20"/>
    </w:rPr>
  </w:style>
  <w:style w:type="character" w:customStyle="1" w:styleId="CommentTextChar">
    <w:name w:val="Comment Text Char"/>
    <w:basedOn w:val="DefaultParagraphFont"/>
    <w:link w:val="CommentText"/>
    <w:uiPriority w:val="99"/>
    <w:semiHidden/>
    <w:rsid w:val="008C749B"/>
    <w:rPr>
      <w:sz w:val="20"/>
      <w:szCs w:val="20"/>
    </w:rPr>
  </w:style>
  <w:style w:type="paragraph" w:styleId="CommentSubject">
    <w:name w:val="annotation subject"/>
    <w:basedOn w:val="CommentText"/>
    <w:next w:val="CommentText"/>
    <w:link w:val="CommentSubjectChar"/>
    <w:uiPriority w:val="99"/>
    <w:semiHidden/>
    <w:unhideWhenUsed/>
    <w:rsid w:val="008C749B"/>
    <w:rPr>
      <w:b/>
      <w:bCs/>
    </w:rPr>
  </w:style>
  <w:style w:type="character" w:customStyle="1" w:styleId="CommentSubjectChar">
    <w:name w:val="Comment Subject Char"/>
    <w:basedOn w:val="CommentTextChar"/>
    <w:link w:val="CommentSubject"/>
    <w:uiPriority w:val="99"/>
    <w:semiHidden/>
    <w:rsid w:val="008C749B"/>
    <w:rPr>
      <w:b/>
      <w:bCs/>
      <w:sz w:val="20"/>
      <w:szCs w:val="20"/>
    </w:rPr>
  </w:style>
  <w:style w:type="paragraph" w:styleId="BalloonText">
    <w:name w:val="Balloon Text"/>
    <w:basedOn w:val="Normal"/>
    <w:link w:val="BalloonTextChar"/>
    <w:uiPriority w:val="99"/>
    <w:semiHidden/>
    <w:unhideWhenUsed/>
    <w:rsid w:val="008C7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49B"/>
    <w:rPr>
      <w:rFonts w:ascii="Tahoma" w:hAnsi="Tahoma" w:cs="Tahoma"/>
      <w:sz w:val="16"/>
      <w:szCs w:val="16"/>
    </w:rPr>
  </w:style>
  <w:style w:type="paragraph" w:styleId="ListParagraph">
    <w:name w:val="List Paragraph"/>
    <w:basedOn w:val="Normal"/>
    <w:uiPriority w:val="34"/>
    <w:qFormat/>
    <w:rsid w:val="008C749B"/>
    <w:pPr>
      <w:ind w:left="720"/>
      <w:contextualSpacing/>
    </w:pPr>
  </w:style>
  <w:style w:type="character" w:styleId="Hyperlink">
    <w:name w:val="Hyperlink"/>
    <w:basedOn w:val="DefaultParagraphFont"/>
    <w:uiPriority w:val="99"/>
    <w:unhideWhenUsed/>
    <w:rsid w:val="00933E4A"/>
    <w:rPr>
      <w:color w:val="0000FF" w:themeColor="hyperlink"/>
      <w:u w:val="single"/>
    </w:rPr>
  </w:style>
  <w:style w:type="paragraph" w:styleId="Header">
    <w:name w:val="header"/>
    <w:basedOn w:val="Normal"/>
    <w:link w:val="HeaderChar"/>
    <w:uiPriority w:val="99"/>
    <w:unhideWhenUsed/>
    <w:rsid w:val="007F4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9C1"/>
  </w:style>
  <w:style w:type="paragraph" w:styleId="Footer">
    <w:name w:val="footer"/>
    <w:basedOn w:val="Normal"/>
    <w:link w:val="FooterChar"/>
    <w:uiPriority w:val="99"/>
    <w:unhideWhenUsed/>
    <w:rsid w:val="007F4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9C1"/>
  </w:style>
  <w:style w:type="paragraph" w:styleId="NoSpacing">
    <w:name w:val="No Spacing"/>
    <w:uiPriority w:val="1"/>
    <w:qFormat/>
    <w:rsid w:val="0075220C"/>
    <w:pPr>
      <w:spacing w:after="0" w:line="240" w:lineRule="auto"/>
    </w:pPr>
  </w:style>
  <w:style w:type="character" w:styleId="PageNumber">
    <w:name w:val="page number"/>
    <w:basedOn w:val="DefaultParagraphFont"/>
    <w:uiPriority w:val="99"/>
    <w:semiHidden/>
    <w:unhideWhenUsed/>
    <w:rsid w:val="008802B9"/>
  </w:style>
  <w:style w:type="paragraph" w:styleId="Revision">
    <w:name w:val="Revision"/>
    <w:hidden/>
    <w:uiPriority w:val="99"/>
    <w:semiHidden/>
    <w:rsid w:val="00820D02"/>
    <w:pPr>
      <w:spacing w:after="0" w:line="240" w:lineRule="auto"/>
    </w:pPr>
  </w:style>
  <w:style w:type="character" w:styleId="FollowedHyperlink">
    <w:name w:val="FollowedHyperlink"/>
    <w:basedOn w:val="DefaultParagraphFont"/>
    <w:uiPriority w:val="99"/>
    <w:semiHidden/>
    <w:unhideWhenUsed/>
    <w:rsid w:val="00E53389"/>
    <w:rPr>
      <w:color w:val="800080" w:themeColor="followedHyperlink"/>
      <w:u w:val="single"/>
    </w:rPr>
  </w:style>
  <w:style w:type="paragraph" w:styleId="PlainText">
    <w:name w:val="Plain Text"/>
    <w:basedOn w:val="Normal"/>
    <w:link w:val="PlainTextChar"/>
    <w:uiPriority w:val="99"/>
    <w:unhideWhenUsed/>
    <w:rsid w:val="005D1C2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D1C26"/>
    <w:rPr>
      <w:rFonts w:ascii="Calibri" w:hAnsi="Calibri"/>
      <w:szCs w:val="21"/>
    </w:rPr>
  </w:style>
  <w:style w:type="character" w:customStyle="1" w:styleId="Heading1Char">
    <w:name w:val="Heading 1 Char"/>
    <w:basedOn w:val="DefaultParagraphFont"/>
    <w:link w:val="Heading1"/>
    <w:uiPriority w:val="9"/>
    <w:rsid w:val="00CA33D4"/>
    <w:rPr>
      <w:rFonts w:ascii="Times New Roman" w:eastAsia="Times New Roman" w:hAnsi="Times New Roman" w:cs="Times New Roman"/>
      <w:b/>
      <w:bCs/>
      <w:kern w:val="36"/>
      <w:sz w:val="48"/>
      <w:szCs w:val="48"/>
      <w:lang w:val="en-GB" w:eastAsia="en-GB"/>
    </w:rPr>
  </w:style>
  <w:style w:type="character" w:customStyle="1" w:styleId="UnresolvedMention1">
    <w:name w:val="Unresolved Mention1"/>
    <w:basedOn w:val="DefaultParagraphFont"/>
    <w:uiPriority w:val="99"/>
    <w:semiHidden/>
    <w:unhideWhenUsed/>
    <w:rsid w:val="00D22349"/>
    <w:rPr>
      <w:color w:val="808080"/>
      <w:shd w:val="clear" w:color="auto" w:fill="E6E6E6"/>
    </w:rPr>
  </w:style>
  <w:style w:type="character" w:customStyle="1" w:styleId="UnresolvedMention2">
    <w:name w:val="Unresolved Mention2"/>
    <w:basedOn w:val="DefaultParagraphFont"/>
    <w:uiPriority w:val="99"/>
    <w:semiHidden/>
    <w:unhideWhenUsed/>
    <w:rsid w:val="007D4E24"/>
    <w:rPr>
      <w:color w:val="605E5C"/>
      <w:shd w:val="clear" w:color="auto" w:fill="E1DFDD"/>
    </w:rPr>
  </w:style>
  <w:style w:type="character" w:styleId="UnresolvedMention">
    <w:name w:val="Unresolved Mention"/>
    <w:basedOn w:val="DefaultParagraphFont"/>
    <w:uiPriority w:val="99"/>
    <w:semiHidden/>
    <w:unhideWhenUsed/>
    <w:rsid w:val="00400978"/>
    <w:rPr>
      <w:color w:val="605E5C"/>
      <w:shd w:val="clear" w:color="auto" w:fill="E1DFDD"/>
    </w:rPr>
  </w:style>
  <w:style w:type="paragraph" w:styleId="NormalWeb">
    <w:name w:val="Normal (Web)"/>
    <w:basedOn w:val="Normal"/>
    <w:uiPriority w:val="99"/>
    <w:semiHidden/>
    <w:unhideWhenUsed/>
    <w:rsid w:val="005B27F3"/>
    <w:pPr>
      <w:spacing w:before="100" w:beforeAutospacing="1" w:after="100" w:afterAutospacing="1" w:line="240" w:lineRule="auto"/>
    </w:pPr>
    <w:rPr>
      <w:rFonts w:ascii="Calibri" w:eastAsia="Times New Roman"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3985">
      <w:bodyDiv w:val="1"/>
      <w:marLeft w:val="0"/>
      <w:marRight w:val="0"/>
      <w:marTop w:val="0"/>
      <w:marBottom w:val="0"/>
      <w:divBdr>
        <w:top w:val="none" w:sz="0" w:space="0" w:color="auto"/>
        <w:left w:val="none" w:sz="0" w:space="0" w:color="auto"/>
        <w:bottom w:val="none" w:sz="0" w:space="0" w:color="auto"/>
        <w:right w:val="none" w:sz="0" w:space="0" w:color="auto"/>
      </w:divBdr>
    </w:div>
    <w:div w:id="126700854">
      <w:bodyDiv w:val="1"/>
      <w:marLeft w:val="0"/>
      <w:marRight w:val="0"/>
      <w:marTop w:val="0"/>
      <w:marBottom w:val="0"/>
      <w:divBdr>
        <w:top w:val="none" w:sz="0" w:space="0" w:color="auto"/>
        <w:left w:val="none" w:sz="0" w:space="0" w:color="auto"/>
        <w:bottom w:val="none" w:sz="0" w:space="0" w:color="auto"/>
        <w:right w:val="none" w:sz="0" w:space="0" w:color="auto"/>
      </w:divBdr>
    </w:div>
    <w:div w:id="160396726">
      <w:bodyDiv w:val="1"/>
      <w:marLeft w:val="0"/>
      <w:marRight w:val="0"/>
      <w:marTop w:val="0"/>
      <w:marBottom w:val="0"/>
      <w:divBdr>
        <w:top w:val="none" w:sz="0" w:space="0" w:color="auto"/>
        <w:left w:val="none" w:sz="0" w:space="0" w:color="auto"/>
        <w:bottom w:val="none" w:sz="0" w:space="0" w:color="auto"/>
        <w:right w:val="none" w:sz="0" w:space="0" w:color="auto"/>
      </w:divBdr>
    </w:div>
    <w:div w:id="204410952">
      <w:bodyDiv w:val="1"/>
      <w:marLeft w:val="0"/>
      <w:marRight w:val="0"/>
      <w:marTop w:val="0"/>
      <w:marBottom w:val="0"/>
      <w:divBdr>
        <w:top w:val="none" w:sz="0" w:space="0" w:color="auto"/>
        <w:left w:val="none" w:sz="0" w:space="0" w:color="auto"/>
        <w:bottom w:val="none" w:sz="0" w:space="0" w:color="auto"/>
        <w:right w:val="none" w:sz="0" w:space="0" w:color="auto"/>
      </w:divBdr>
    </w:div>
    <w:div w:id="212154251">
      <w:bodyDiv w:val="1"/>
      <w:marLeft w:val="0"/>
      <w:marRight w:val="0"/>
      <w:marTop w:val="0"/>
      <w:marBottom w:val="0"/>
      <w:divBdr>
        <w:top w:val="none" w:sz="0" w:space="0" w:color="auto"/>
        <w:left w:val="none" w:sz="0" w:space="0" w:color="auto"/>
        <w:bottom w:val="none" w:sz="0" w:space="0" w:color="auto"/>
        <w:right w:val="none" w:sz="0" w:space="0" w:color="auto"/>
      </w:divBdr>
    </w:div>
    <w:div w:id="243612439">
      <w:bodyDiv w:val="1"/>
      <w:marLeft w:val="0"/>
      <w:marRight w:val="0"/>
      <w:marTop w:val="0"/>
      <w:marBottom w:val="0"/>
      <w:divBdr>
        <w:top w:val="none" w:sz="0" w:space="0" w:color="auto"/>
        <w:left w:val="none" w:sz="0" w:space="0" w:color="auto"/>
        <w:bottom w:val="none" w:sz="0" w:space="0" w:color="auto"/>
        <w:right w:val="none" w:sz="0" w:space="0" w:color="auto"/>
      </w:divBdr>
    </w:div>
    <w:div w:id="254749404">
      <w:bodyDiv w:val="1"/>
      <w:marLeft w:val="0"/>
      <w:marRight w:val="0"/>
      <w:marTop w:val="0"/>
      <w:marBottom w:val="0"/>
      <w:divBdr>
        <w:top w:val="none" w:sz="0" w:space="0" w:color="auto"/>
        <w:left w:val="none" w:sz="0" w:space="0" w:color="auto"/>
        <w:bottom w:val="none" w:sz="0" w:space="0" w:color="auto"/>
        <w:right w:val="none" w:sz="0" w:space="0" w:color="auto"/>
      </w:divBdr>
      <w:divsChild>
        <w:div w:id="1048525949">
          <w:marLeft w:val="0"/>
          <w:marRight w:val="0"/>
          <w:marTop w:val="0"/>
          <w:marBottom w:val="0"/>
          <w:divBdr>
            <w:top w:val="none" w:sz="0" w:space="0" w:color="auto"/>
            <w:left w:val="none" w:sz="0" w:space="0" w:color="auto"/>
            <w:bottom w:val="none" w:sz="0" w:space="0" w:color="auto"/>
            <w:right w:val="none" w:sz="0" w:space="0" w:color="auto"/>
          </w:divBdr>
          <w:divsChild>
            <w:div w:id="1495335848">
              <w:marLeft w:val="0"/>
              <w:marRight w:val="0"/>
              <w:marTop w:val="0"/>
              <w:marBottom w:val="0"/>
              <w:divBdr>
                <w:top w:val="none" w:sz="0" w:space="0" w:color="auto"/>
                <w:left w:val="none" w:sz="0" w:space="0" w:color="auto"/>
                <w:bottom w:val="none" w:sz="0" w:space="0" w:color="auto"/>
                <w:right w:val="none" w:sz="0" w:space="0" w:color="auto"/>
              </w:divBdr>
              <w:divsChild>
                <w:div w:id="1633092404">
                  <w:marLeft w:val="0"/>
                  <w:marRight w:val="0"/>
                  <w:marTop w:val="0"/>
                  <w:marBottom w:val="0"/>
                  <w:divBdr>
                    <w:top w:val="none" w:sz="0" w:space="0" w:color="auto"/>
                    <w:left w:val="none" w:sz="0" w:space="0" w:color="auto"/>
                    <w:bottom w:val="none" w:sz="0" w:space="0" w:color="auto"/>
                    <w:right w:val="none" w:sz="0" w:space="0" w:color="auto"/>
                  </w:divBdr>
                  <w:divsChild>
                    <w:div w:id="1068573778">
                      <w:marLeft w:val="0"/>
                      <w:marRight w:val="0"/>
                      <w:marTop w:val="0"/>
                      <w:marBottom w:val="0"/>
                      <w:divBdr>
                        <w:top w:val="none" w:sz="0" w:space="0" w:color="auto"/>
                        <w:left w:val="none" w:sz="0" w:space="0" w:color="auto"/>
                        <w:bottom w:val="none" w:sz="0" w:space="0" w:color="auto"/>
                        <w:right w:val="none" w:sz="0" w:space="0" w:color="auto"/>
                      </w:divBdr>
                      <w:divsChild>
                        <w:div w:id="4948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862941">
      <w:bodyDiv w:val="1"/>
      <w:marLeft w:val="0"/>
      <w:marRight w:val="0"/>
      <w:marTop w:val="0"/>
      <w:marBottom w:val="0"/>
      <w:divBdr>
        <w:top w:val="none" w:sz="0" w:space="0" w:color="auto"/>
        <w:left w:val="none" w:sz="0" w:space="0" w:color="auto"/>
        <w:bottom w:val="none" w:sz="0" w:space="0" w:color="auto"/>
        <w:right w:val="none" w:sz="0" w:space="0" w:color="auto"/>
      </w:divBdr>
    </w:div>
    <w:div w:id="643124264">
      <w:bodyDiv w:val="1"/>
      <w:marLeft w:val="0"/>
      <w:marRight w:val="0"/>
      <w:marTop w:val="0"/>
      <w:marBottom w:val="0"/>
      <w:divBdr>
        <w:top w:val="none" w:sz="0" w:space="0" w:color="auto"/>
        <w:left w:val="none" w:sz="0" w:space="0" w:color="auto"/>
        <w:bottom w:val="none" w:sz="0" w:space="0" w:color="auto"/>
        <w:right w:val="none" w:sz="0" w:space="0" w:color="auto"/>
      </w:divBdr>
    </w:div>
    <w:div w:id="648438226">
      <w:bodyDiv w:val="1"/>
      <w:marLeft w:val="0"/>
      <w:marRight w:val="0"/>
      <w:marTop w:val="0"/>
      <w:marBottom w:val="0"/>
      <w:divBdr>
        <w:top w:val="none" w:sz="0" w:space="0" w:color="auto"/>
        <w:left w:val="none" w:sz="0" w:space="0" w:color="auto"/>
        <w:bottom w:val="none" w:sz="0" w:space="0" w:color="auto"/>
        <w:right w:val="none" w:sz="0" w:space="0" w:color="auto"/>
      </w:divBdr>
    </w:div>
    <w:div w:id="704213801">
      <w:bodyDiv w:val="1"/>
      <w:marLeft w:val="0"/>
      <w:marRight w:val="0"/>
      <w:marTop w:val="0"/>
      <w:marBottom w:val="0"/>
      <w:divBdr>
        <w:top w:val="none" w:sz="0" w:space="0" w:color="auto"/>
        <w:left w:val="none" w:sz="0" w:space="0" w:color="auto"/>
        <w:bottom w:val="none" w:sz="0" w:space="0" w:color="auto"/>
        <w:right w:val="none" w:sz="0" w:space="0" w:color="auto"/>
      </w:divBdr>
    </w:div>
    <w:div w:id="785581517">
      <w:bodyDiv w:val="1"/>
      <w:marLeft w:val="0"/>
      <w:marRight w:val="0"/>
      <w:marTop w:val="0"/>
      <w:marBottom w:val="0"/>
      <w:divBdr>
        <w:top w:val="none" w:sz="0" w:space="0" w:color="auto"/>
        <w:left w:val="none" w:sz="0" w:space="0" w:color="auto"/>
        <w:bottom w:val="none" w:sz="0" w:space="0" w:color="auto"/>
        <w:right w:val="none" w:sz="0" w:space="0" w:color="auto"/>
      </w:divBdr>
    </w:div>
    <w:div w:id="878005746">
      <w:bodyDiv w:val="1"/>
      <w:marLeft w:val="0"/>
      <w:marRight w:val="0"/>
      <w:marTop w:val="0"/>
      <w:marBottom w:val="0"/>
      <w:divBdr>
        <w:top w:val="none" w:sz="0" w:space="0" w:color="auto"/>
        <w:left w:val="none" w:sz="0" w:space="0" w:color="auto"/>
        <w:bottom w:val="none" w:sz="0" w:space="0" w:color="auto"/>
        <w:right w:val="none" w:sz="0" w:space="0" w:color="auto"/>
      </w:divBdr>
    </w:div>
    <w:div w:id="936988362">
      <w:bodyDiv w:val="1"/>
      <w:marLeft w:val="0"/>
      <w:marRight w:val="0"/>
      <w:marTop w:val="0"/>
      <w:marBottom w:val="0"/>
      <w:divBdr>
        <w:top w:val="none" w:sz="0" w:space="0" w:color="auto"/>
        <w:left w:val="none" w:sz="0" w:space="0" w:color="auto"/>
        <w:bottom w:val="none" w:sz="0" w:space="0" w:color="auto"/>
        <w:right w:val="none" w:sz="0" w:space="0" w:color="auto"/>
      </w:divBdr>
    </w:div>
    <w:div w:id="977346837">
      <w:bodyDiv w:val="1"/>
      <w:marLeft w:val="0"/>
      <w:marRight w:val="0"/>
      <w:marTop w:val="0"/>
      <w:marBottom w:val="0"/>
      <w:divBdr>
        <w:top w:val="none" w:sz="0" w:space="0" w:color="auto"/>
        <w:left w:val="none" w:sz="0" w:space="0" w:color="auto"/>
        <w:bottom w:val="none" w:sz="0" w:space="0" w:color="auto"/>
        <w:right w:val="none" w:sz="0" w:space="0" w:color="auto"/>
      </w:divBdr>
    </w:div>
    <w:div w:id="1064258194">
      <w:bodyDiv w:val="1"/>
      <w:marLeft w:val="0"/>
      <w:marRight w:val="0"/>
      <w:marTop w:val="0"/>
      <w:marBottom w:val="0"/>
      <w:divBdr>
        <w:top w:val="none" w:sz="0" w:space="0" w:color="auto"/>
        <w:left w:val="none" w:sz="0" w:space="0" w:color="auto"/>
        <w:bottom w:val="none" w:sz="0" w:space="0" w:color="auto"/>
        <w:right w:val="none" w:sz="0" w:space="0" w:color="auto"/>
      </w:divBdr>
    </w:div>
    <w:div w:id="1073747004">
      <w:bodyDiv w:val="1"/>
      <w:marLeft w:val="0"/>
      <w:marRight w:val="0"/>
      <w:marTop w:val="0"/>
      <w:marBottom w:val="0"/>
      <w:divBdr>
        <w:top w:val="none" w:sz="0" w:space="0" w:color="auto"/>
        <w:left w:val="none" w:sz="0" w:space="0" w:color="auto"/>
        <w:bottom w:val="none" w:sz="0" w:space="0" w:color="auto"/>
        <w:right w:val="none" w:sz="0" w:space="0" w:color="auto"/>
      </w:divBdr>
    </w:div>
    <w:div w:id="1302155977">
      <w:bodyDiv w:val="1"/>
      <w:marLeft w:val="0"/>
      <w:marRight w:val="0"/>
      <w:marTop w:val="0"/>
      <w:marBottom w:val="0"/>
      <w:divBdr>
        <w:top w:val="none" w:sz="0" w:space="0" w:color="auto"/>
        <w:left w:val="none" w:sz="0" w:space="0" w:color="auto"/>
        <w:bottom w:val="none" w:sz="0" w:space="0" w:color="auto"/>
        <w:right w:val="none" w:sz="0" w:space="0" w:color="auto"/>
      </w:divBdr>
    </w:div>
    <w:div w:id="1421410443">
      <w:bodyDiv w:val="1"/>
      <w:marLeft w:val="0"/>
      <w:marRight w:val="0"/>
      <w:marTop w:val="0"/>
      <w:marBottom w:val="0"/>
      <w:divBdr>
        <w:top w:val="none" w:sz="0" w:space="0" w:color="auto"/>
        <w:left w:val="none" w:sz="0" w:space="0" w:color="auto"/>
        <w:bottom w:val="none" w:sz="0" w:space="0" w:color="auto"/>
        <w:right w:val="none" w:sz="0" w:space="0" w:color="auto"/>
      </w:divBdr>
    </w:div>
    <w:div w:id="1539663917">
      <w:bodyDiv w:val="1"/>
      <w:marLeft w:val="0"/>
      <w:marRight w:val="0"/>
      <w:marTop w:val="0"/>
      <w:marBottom w:val="0"/>
      <w:divBdr>
        <w:top w:val="none" w:sz="0" w:space="0" w:color="auto"/>
        <w:left w:val="none" w:sz="0" w:space="0" w:color="auto"/>
        <w:bottom w:val="none" w:sz="0" w:space="0" w:color="auto"/>
        <w:right w:val="none" w:sz="0" w:space="0" w:color="auto"/>
      </w:divBdr>
    </w:div>
    <w:div w:id="1588077667">
      <w:bodyDiv w:val="1"/>
      <w:marLeft w:val="0"/>
      <w:marRight w:val="0"/>
      <w:marTop w:val="0"/>
      <w:marBottom w:val="0"/>
      <w:divBdr>
        <w:top w:val="none" w:sz="0" w:space="0" w:color="auto"/>
        <w:left w:val="none" w:sz="0" w:space="0" w:color="auto"/>
        <w:bottom w:val="none" w:sz="0" w:space="0" w:color="auto"/>
        <w:right w:val="none" w:sz="0" w:space="0" w:color="auto"/>
      </w:divBdr>
    </w:div>
    <w:div w:id="1669096382">
      <w:bodyDiv w:val="1"/>
      <w:marLeft w:val="0"/>
      <w:marRight w:val="0"/>
      <w:marTop w:val="0"/>
      <w:marBottom w:val="0"/>
      <w:divBdr>
        <w:top w:val="none" w:sz="0" w:space="0" w:color="auto"/>
        <w:left w:val="none" w:sz="0" w:space="0" w:color="auto"/>
        <w:bottom w:val="none" w:sz="0" w:space="0" w:color="auto"/>
        <w:right w:val="none" w:sz="0" w:space="0" w:color="auto"/>
      </w:divBdr>
    </w:div>
    <w:div w:id="1689597351">
      <w:bodyDiv w:val="1"/>
      <w:marLeft w:val="0"/>
      <w:marRight w:val="0"/>
      <w:marTop w:val="0"/>
      <w:marBottom w:val="0"/>
      <w:divBdr>
        <w:top w:val="none" w:sz="0" w:space="0" w:color="auto"/>
        <w:left w:val="none" w:sz="0" w:space="0" w:color="auto"/>
        <w:bottom w:val="none" w:sz="0" w:space="0" w:color="auto"/>
        <w:right w:val="none" w:sz="0" w:space="0" w:color="auto"/>
      </w:divBdr>
    </w:div>
    <w:div w:id="1801996415">
      <w:bodyDiv w:val="1"/>
      <w:marLeft w:val="0"/>
      <w:marRight w:val="0"/>
      <w:marTop w:val="0"/>
      <w:marBottom w:val="0"/>
      <w:divBdr>
        <w:top w:val="none" w:sz="0" w:space="0" w:color="auto"/>
        <w:left w:val="none" w:sz="0" w:space="0" w:color="auto"/>
        <w:bottom w:val="none" w:sz="0" w:space="0" w:color="auto"/>
        <w:right w:val="none" w:sz="0" w:space="0" w:color="auto"/>
      </w:divBdr>
    </w:div>
    <w:div w:id="1857764472">
      <w:bodyDiv w:val="1"/>
      <w:marLeft w:val="0"/>
      <w:marRight w:val="0"/>
      <w:marTop w:val="0"/>
      <w:marBottom w:val="0"/>
      <w:divBdr>
        <w:top w:val="none" w:sz="0" w:space="0" w:color="auto"/>
        <w:left w:val="none" w:sz="0" w:space="0" w:color="auto"/>
        <w:bottom w:val="none" w:sz="0" w:space="0" w:color="auto"/>
        <w:right w:val="none" w:sz="0" w:space="0" w:color="auto"/>
      </w:divBdr>
    </w:div>
    <w:div w:id="1875652209">
      <w:bodyDiv w:val="1"/>
      <w:marLeft w:val="0"/>
      <w:marRight w:val="0"/>
      <w:marTop w:val="0"/>
      <w:marBottom w:val="0"/>
      <w:divBdr>
        <w:top w:val="none" w:sz="0" w:space="0" w:color="auto"/>
        <w:left w:val="none" w:sz="0" w:space="0" w:color="auto"/>
        <w:bottom w:val="none" w:sz="0" w:space="0" w:color="auto"/>
        <w:right w:val="none" w:sz="0" w:space="0" w:color="auto"/>
      </w:divBdr>
    </w:div>
    <w:div w:id="1918636189">
      <w:bodyDiv w:val="1"/>
      <w:marLeft w:val="0"/>
      <w:marRight w:val="0"/>
      <w:marTop w:val="0"/>
      <w:marBottom w:val="0"/>
      <w:divBdr>
        <w:top w:val="none" w:sz="0" w:space="0" w:color="auto"/>
        <w:left w:val="none" w:sz="0" w:space="0" w:color="auto"/>
        <w:bottom w:val="none" w:sz="0" w:space="0" w:color="auto"/>
        <w:right w:val="none" w:sz="0" w:space="0" w:color="auto"/>
      </w:divBdr>
    </w:div>
    <w:div w:id="1971664509">
      <w:bodyDiv w:val="1"/>
      <w:marLeft w:val="0"/>
      <w:marRight w:val="0"/>
      <w:marTop w:val="0"/>
      <w:marBottom w:val="0"/>
      <w:divBdr>
        <w:top w:val="none" w:sz="0" w:space="0" w:color="auto"/>
        <w:left w:val="none" w:sz="0" w:space="0" w:color="auto"/>
        <w:bottom w:val="none" w:sz="0" w:space="0" w:color="auto"/>
        <w:right w:val="none" w:sz="0" w:space="0" w:color="auto"/>
      </w:divBdr>
    </w:div>
    <w:div w:id="2052263486">
      <w:bodyDiv w:val="1"/>
      <w:marLeft w:val="0"/>
      <w:marRight w:val="0"/>
      <w:marTop w:val="0"/>
      <w:marBottom w:val="0"/>
      <w:divBdr>
        <w:top w:val="none" w:sz="0" w:space="0" w:color="auto"/>
        <w:left w:val="none" w:sz="0" w:space="0" w:color="auto"/>
        <w:bottom w:val="none" w:sz="0" w:space="0" w:color="auto"/>
        <w:right w:val="none" w:sz="0" w:space="0" w:color="auto"/>
      </w:divBdr>
    </w:div>
    <w:div w:id="2064257551">
      <w:bodyDiv w:val="1"/>
      <w:marLeft w:val="0"/>
      <w:marRight w:val="0"/>
      <w:marTop w:val="0"/>
      <w:marBottom w:val="0"/>
      <w:divBdr>
        <w:top w:val="none" w:sz="0" w:space="0" w:color="auto"/>
        <w:left w:val="none" w:sz="0" w:space="0" w:color="auto"/>
        <w:bottom w:val="none" w:sz="0" w:space="0" w:color="auto"/>
        <w:right w:val="none" w:sz="0" w:space="0" w:color="auto"/>
      </w:divBdr>
    </w:div>
    <w:div w:id="2077508975">
      <w:bodyDiv w:val="1"/>
      <w:marLeft w:val="0"/>
      <w:marRight w:val="0"/>
      <w:marTop w:val="0"/>
      <w:marBottom w:val="0"/>
      <w:divBdr>
        <w:top w:val="none" w:sz="0" w:space="0" w:color="auto"/>
        <w:left w:val="none" w:sz="0" w:space="0" w:color="auto"/>
        <w:bottom w:val="none" w:sz="0" w:space="0" w:color="auto"/>
        <w:right w:val="none" w:sz="0" w:space="0" w:color="auto"/>
      </w:divBdr>
    </w:div>
    <w:div w:id="213860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who.int/news-room/q-a-detail/coronavirus-disease-(covid-19)-vaccines-safe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B6D538E189EF48B4ED4540230CC912" ma:contentTypeVersion="13" ma:contentTypeDescription="Create a new document." ma:contentTypeScope="" ma:versionID="0060fe1e1872ca4e4649b1d3255ef59e">
  <xsd:schema xmlns:xsd="http://www.w3.org/2001/XMLSchema" xmlns:xs="http://www.w3.org/2001/XMLSchema" xmlns:p="http://schemas.microsoft.com/office/2006/metadata/properties" xmlns:ns3="a727d5f1-50d5-4e70-92e1-7a84c16401fb" xmlns:ns4="ac87a440-5df4-4752-88e0-0e2edb4de0b9" targetNamespace="http://schemas.microsoft.com/office/2006/metadata/properties" ma:root="true" ma:fieldsID="44cf9dd09e708f6656f6d72425b7a93d" ns3:_="" ns4:_="">
    <xsd:import namespace="a727d5f1-50d5-4e70-92e1-7a84c16401fb"/>
    <xsd:import namespace="ac87a440-5df4-4752-88e0-0e2edb4de0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7d5f1-50d5-4e70-92e1-7a84c16401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87a440-5df4-4752-88e0-0e2edb4de0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F9C43C-A277-49D5-BB2D-9475F9552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7d5f1-50d5-4e70-92e1-7a84c16401fb"/>
    <ds:schemaRef ds:uri="ac87a440-5df4-4752-88e0-0e2edb4de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BB3A8D-96D5-478C-9155-C034B1FDA3DC}">
  <ds:schemaRefs>
    <ds:schemaRef ds:uri="http://schemas.openxmlformats.org/package/2006/metadata/core-properties"/>
    <ds:schemaRef ds:uri="http://purl.org/dc/elements/1.1/"/>
    <ds:schemaRef ds:uri="ac87a440-5df4-4752-88e0-0e2edb4de0b9"/>
    <ds:schemaRef ds:uri="a727d5f1-50d5-4e70-92e1-7a84c16401fb"/>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A410F26-3ECF-4EDD-AF31-24D86C60DE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912</Words>
  <Characters>5200</Characters>
  <Application>Microsoft Office Word</Application>
  <DocSecurity>4</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Coleman</dc:creator>
  <cp:lastModifiedBy>Kristen Vibbert</cp:lastModifiedBy>
  <cp:revision>2</cp:revision>
  <dcterms:created xsi:type="dcterms:W3CDTF">2021-04-16T19:05:00Z</dcterms:created>
  <dcterms:modified xsi:type="dcterms:W3CDTF">2021-04-16T19:05:00Z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0x0101008AB6D538E189EF48B4ED4540230CC912</vt:lpwstr>
  </property>
</Properties>
</file>