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1E93" w:rsidRPr="00BD17CC" w:rsidRDefault="00231E93"/>
    <w:p w:rsidR="007868B8" w:rsidRPr="00BD17CC" w:rsidRDefault="007868B8"/>
    <w:p w:rsidR="00C022EE" w:rsidRPr="00C022EE" w:rsidRDefault="00C022EE" w:rsidP="00C022EE">
      <w:pPr>
        <w:spacing w:after="0" w:line="240" w:lineRule="auto"/>
        <w:ind w:left="2880" w:firstLine="720"/>
        <w:rPr>
          <w:rFonts w:eastAsia="Times New Roman" w:cs="Times New Roman"/>
          <w:b/>
        </w:rPr>
      </w:pPr>
      <w:r w:rsidRPr="00C022EE">
        <w:rPr>
          <w:rFonts w:eastAsia="Times New Roman" w:cs="Times New Roman"/>
          <w:b/>
        </w:rPr>
        <w:t>RBM MIP Teleconference Meeting Minutes</w:t>
      </w:r>
    </w:p>
    <w:p w:rsidR="00C022EE" w:rsidRPr="00C022EE" w:rsidRDefault="00C022EE" w:rsidP="00C022EE">
      <w:pPr>
        <w:spacing w:after="0" w:line="240" w:lineRule="auto"/>
        <w:ind w:left="720"/>
        <w:jc w:val="center"/>
        <w:rPr>
          <w:rFonts w:eastAsia="Times New Roman" w:cs="Times New Roman"/>
          <w:b/>
        </w:rPr>
      </w:pPr>
      <w:r w:rsidRPr="00BD17CC">
        <w:rPr>
          <w:rFonts w:eastAsia="Times New Roman" w:cs="Times New Roman"/>
          <w:b/>
        </w:rPr>
        <w:t>June 4</w:t>
      </w:r>
      <w:r w:rsidRPr="00C022EE">
        <w:rPr>
          <w:rFonts w:eastAsia="Times New Roman" w:cs="Times New Roman"/>
          <w:b/>
        </w:rPr>
        <w:t>, 2015</w:t>
      </w:r>
    </w:p>
    <w:p w:rsidR="00C022EE" w:rsidRPr="00C022EE" w:rsidRDefault="00C022EE" w:rsidP="00C022EE">
      <w:pPr>
        <w:spacing w:after="0" w:line="240" w:lineRule="auto"/>
        <w:rPr>
          <w:rFonts w:cs="Times New Roman"/>
        </w:rPr>
      </w:pPr>
      <w:r w:rsidRPr="00C022EE">
        <w:rPr>
          <w:rFonts w:cs="Times New Roman"/>
        </w:rPr>
        <w:t>Participants:</w:t>
      </w:r>
    </w:p>
    <w:p w:rsidR="00C022EE" w:rsidRPr="00C022EE" w:rsidRDefault="00C022EE" w:rsidP="00C022EE">
      <w:pPr>
        <w:numPr>
          <w:ilvl w:val="0"/>
          <w:numId w:val="1"/>
        </w:numPr>
        <w:spacing w:after="0" w:line="240" w:lineRule="auto"/>
        <w:rPr>
          <w:rFonts w:eastAsia="Times New Roman" w:cs="Times New Roman"/>
        </w:rPr>
      </w:pPr>
      <w:r w:rsidRPr="00C022EE">
        <w:rPr>
          <w:rFonts w:eastAsia="Times New Roman" w:cs="Times New Roman"/>
        </w:rPr>
        <w:t>Mary Nell Wegner, MTF</w:t>
      </w:r>
    </w:p>
    <w:p w:rsidR="00C022EE" w:rsidRPr="00C022EE" w:rsidRDefault="00C022EE" w:rsidP="00C022EE">
      <w:pPr>
        <w:numPr>
          <w:ilvl w:val="0"/>
          <w:numId w:val="1"/>
        </w:numPr>
        <w:spacing w:after="0" w:line="240" w:lineRule="auto"/>
        <w:rPr>
          <w:rFonts w:eastAsia="Times New Roman" w:cs="Times New Roman"/>
        </w:rPr>
      </w:pPr>
      <w:r w:rsidRPr="00C022EE">
        <w:rPr>
          <w:rFonts w:eastAsia="Times New Roman" w:cs="Times New Roman"/>
        </w:rPr>
        <w:t>Emily Ricotta, JHU CCP</w:t>
      </w:r>
    </w:p>
    <w:p w:rsidR="00C022EE" w:rsidRPr="00C022EE" w:rsidRDefault="00C022EE" w:rsidP="00C022EE">
      <w:pPr>
        <w:numPr>
          <w:ilvl w:val="0"/>
          <w:numId w:val="1"/>
        </w:numPr>
        <w:spacing w:after="0" w:line="240" w:lineRule="auto"/>
        <w:rPr>
          <w:rFonts w:eastAsia="Times New Roman" w:cs="Times New Roman"/>
        </w:rPr>
      </w:pPr>
      <w:r w:rsidRPr="00C022EE">
        <w:rPr>
          <w:rFonts w:eastAsia="Times New Roman" w:cs="Times New Roman"/>
        </w:rPr>
        <w:t>Kate Wolf, JSI</w:t>
      </w:r>
    </w:p>
    <w:p w:rsidR="00C022EE" w:rsidRPr="00C022EE" w:rsidRDefault="00C022EE" w:rsidP="00C022EE">
      <w:pPr>
        <w:numPr>
          <w:ilvl w:val="0"/>
          <w:numId w:val="1"/>
        </w:numPr>
        <w:spacing w:after="0" w:line="240" w:lineRule="auto"/>
        <w:rPr>
          <w:rFonts w:eastAsia="Times New Roman" w:cs="Times New Roman"/>
        </w:rPr>
      </w:pPr>
      <w:r w:rsidRPr="00C022EE">
        <w:rPr>
          <w:rFonts w:eastAsia="Times New Roman" w:cs="Times New Roman"/>
        </w:rPr>
        <w:t>Jane Coleman, Jhpiego/MCSP</w:t>
      </w:r>
    </w:p>
    <w:p w:rsidR="00C022EE" w:rsidRPr="00C022EE" w:rsidRDefault="00C022EE" w:rsidP="00C022EE">
      <w:pPr>
        <w:numPr>
          <w:ilvl w:val="0"/>
          <w:numId w:val="1"/>
        </w:numPr>
        <w:spacing w:after="0" w:line="240" w:lineRule="auto"/>
        <w:rPr>
          <w:rFonts w:eastAsia="Times New Roman" w:cs="Times New Roman"/>
        </w:rPr>
      </w:pPr>
      <w:r w:rsidRPr="00C022EE">
        <w:rPr>
          <w:rFonts w:eastAsia="Times New Roman" w:cs="Times New Roman"/>
        </w:rPr>
        <w:t>Wanjiku Manguyu, PATH</w:t>
      </w:r>
    </w:p>
    <w:p w:rsidR="00C022EE" w:rsidRPr="00C022EE" w:rsidRDefault="00C022EE" w:rsidP="00C022EE">
      <w:pPr>
        <w:numPr>
          <w:ilvl w:val="0"/>
          <w:numId w:val="1"/>
        </w:numPr>
        <w:spacing w:after="0" w:line="240" w:lineRule="auto"/>
        <w:rPr>
          <w:rFonts w:eastAsia="Times New Roman" w:cs="Times New Roman"/>
        </w:rPr>
      </w:pPr>
      <w:r w:rsidRPr="00C022EE">
        <w:rPr>
          <w:rFonts w:eastAsia="Times New Roman" w:cs="Times New Roman"/>
        </w:rPr>
        <w:t>Elaine Roman, Jhpiego/MCSP, RBM MIP co-chair</w:t>
      </w:r>
    </w:p>
    <w:p w:rsidR="00C022EE" w:rsidRPr="00C022EE" w:rsidRDefault="00C022EE" w:rsidP="00C022EE">
      <w:pPr>
        <w:numPr>
          <w:ilvl w:val="0"/>
          <w:numId w:val="1"/>
        </w:numPr>
        <w:spacing w:after="0" w:line="240" w:lineRule="auto"/>
        <w:rPr>
          <w:rFonts w:eastAsia="Times New Roman" w:cs="Times New Roman"/>
        </w:rPr>
      </w:pPr>
      <w:r w:rsidRPr="00C022EE">
        <w:rPr>
          <w:rFonts w:eastAsia="Times New Roman" w:cs="Times New Roman"/>
        </w:rPr>
        <w:t>Konstantina Boutsika, RBM</w:t>
      </w:r>
    </w:p>
    <w:p w:rsidR="00C022EE" w:rsidRPr="00C022EE" w:rsidRDefault="00C022EE" w:rsidP="00C022EE">
      <w:pPr>
        <w:numPr>
          <w:ilvl w:val="0"/>
          <w:numId w:val="1"/>
        </w:numPr>
        <w:spacing w:after="0" w:line="240" w:lineRule="auto"/>
        <w:rPr>
          <w:rFonts w:eastAsia="Times New Roman" w:cs="Times New Roman"/>
        </w:rPr>
      </w:pPr>
      <w:r w:rsidRPr="00C022EE">
        <w:rPr>
          <w:rFonts w:eastAsia="Times New Roman" w:cs="Times New Roman"/>
        </w:rPr>
        <w:t>Jenny Hill, LSTMED</w:t>
      </w:r>
    </w:p>
    <w:p w:rsidR="00C022EE" w:rsidRPr="00C022EE" w:rsidRDefault="00C022EE" w:rsidP="00C022EE">
      <w:pPr>
        <w:numPr>
          <w:ilvl w:val="0"/>
          <w:numId w:val="1"/>
        </w:numPr>
        <w:spacing w:after="0" w:line="240" w:lineRule="auto"/>
        <w:rPr>
          <w:rFonts w:eastAsia="Times New Roman" w:cs="Times New Roman"/>
        </w:rPr>
      </w:pPr>
      <w:r w:rsidRPr="00C022EE">
        <w:rPr>
          <w:rFonts w:eastAsia="Times New Roman" w:cs="Times New Roman"/>
        </w:rPr>
        <w:t xml:space="preserve">Erin </w:t>
      </w:r>
      <w:proofErr w:type="spellStart"/>
      <w:r w:rsidRPr="00C022EE">
        <w:rPr>
          <w:rFonts w:eastAsia="Times New Roman" w:cs="Times New Roman"/>
        </w:rPr>
        <w:t>Ferenchik</w:t>
      </w:r>
      <w:proofErr w:type="spellEnd"/>
      <w:r w:rsidRPr="00C022EE">
        <w:rPr>
          <w:rFonts w:eastAsia="Times New Roman" w:cs="Times New Roman"/>
        </w:rPr>
        <w:t xml:space="preserve">, Columbia University </w:t>
      </w:r>
    </w:p>
    <w:p w:rsidR="00C022EE" w:rsidRPr="00BD17CC" w:rsidRDefault="00C022EE" w:rsidP="00C022EE">
      <w:pPr>
        <w:numPr>
          <w:ilvl w:val="0"/>
          <w:numId w:val="1"/>
        </w:numPr>
        <w:spacing w:after="0" w:line="240" w:lineRule="auto"/>
        <w:rPr>
          <w:rFonts w:eastAsia="Times New Roman" w:cs="Times New Roman"/>
        </w:rPr>
      </w:pPr>
      <w:r w:rsidRPr="00C022EE">
        <w:rPr>
          <w:rFonts w:eastAsia="Times New Roman" w:cs="Times New Roman"/>
        </w:rPr>
        <w:t>Koki Agarwal, Jhpiego/MCSP</w:t>
      </w:r>
    </w:p>
    <w:p w:rsidR="00C022EE" w:rsidRPr="00BD17CC" w:rsidRDefault="00C022EE" w:rsidP="00C022EE">
      <w:pPr>
        <w:numPr>
          <w:ilvl w:val="0"/>
          <w:numId w:val="1"/>
        </w:numPr>
        <w:spacing w:after="0" w:line="240" w:lineRule="auto"/>
        <w:rPr>
          <w:rFonts w:eastAsia="Times New Roman" w:cs="Times New Roman"/>
        </w:rPr>
      </w:pPr>
      <w:r w:rsidRPr="00BD17CC">
        <w:rPr>
          <w:rFonts w:eastAsia="Times New Roman" w:cs="Times New Roman"/>
        </w:rPr>
        <w:t>David Brandling-Bennett, Gates</w:t>
      </w:r>
    </w:p>
    <w:p w:rsidR="00C022EE" w:rsidRPr="00BD17CC" w:rsidRDefault="00C022EE" w:rsidP="00C022EE">
      <w:pPr>
        <w:numPr>
          <w:ilvl w:val="0"/>
          <w:numId w:val="1"/>
        </w:numPr>
        <w:spacing w:after="0" w:line="240" w:lineRule="auto"/>
        <w:rPr>
          <w:rFonts w:eastAsia="Times New Roman" w:cs="Times New Roman"/>
        </w:rPr>
      </w:pPr>
      <w:r w:rsidRPr="00BD17CC">
        <w:rPr>
          <w:rFonts w:eastAsia="Times New Roman" w:cs="Times New Roman"/>
        </w:rPr>
        <w:t>Valentina Buj, UNICEF</w:t>
      </w:r>
    </w:p>
    <w:p w:rsidR="00C022EE" w:rsidRPr="00BD17CC" w:rsidRDefault="00C022EE" w:rsidP="00C022EE">
      <w:pPr>
        <w:numPr>
          <w:ilvl w:val="0"/>
          <w:numId w:val="1"/>
        </w:numPr>
        <w:spacing w:after="0" w:line="240" w:lineRule="auto"/>
        <w:rPr>
          <w:rFonts w:eastAsia="Times New Roman" w:cs="Times New Roman"/>
        </w:rPr>
      </w:pPr>
      <w:r w:rsidRPr="00BD17CC">
        <w:rPr>
          <w:rFonts w:eastAsia="Times New Roman" w:cs="Times New Roman"/>
        </w:rPr>
        <w:t>Mary Hamel, CDC</w:t>
      </w:r>
    </w:p>
    <w:p w:rsidR="00C022EE" w:rsidRPr="00BD17CC" w:rsidRDefault="00C022EE" w:rsidP="00C022EE">
      <w:pPr>
        <w:numPr>
          <w:ilvl w:val="0"/>
          <w:numId w:val="1"/>
        </w:numPr>
        <w:spacing w:after="0" w:line="240" w:lineRule="auto"/>
        <w:rPr>
          <w:rFonts w:eastAsia="Times New Roman" w:cs="Times New Roman"/>
        </w:rPr>
      </w:pPr>
      <w:r w:rsidRPr="00BD17CC">
        <w:rPr>
          <w:rFonts w:eastAsia="Times New Roman" w:cs="Times New Roman"/>
        </w:rPr>
        <w:t>Susan Youll, PMI</w:t>
      </w:r>
    </w:p>
    <w:p w:rsidR="00C022EE" w:rsidRPr="00BD17CC" w:rsidRDefault="00C022EE" w:rsidP="00C022EE">
      <w:pPr>
        <w:numPr>
          <w:ilvl w:val="0"/>
          <w:numId w:val="1"/>
        </w:numPr>
        <w:spacing w:after="0" w:line="240" w:lineRule="auto"/>
        <w:rPr>
          <w:rFonts w:eastAsia="Times New Roman" w:cs="Times New Roman"/>
        </w:rPr>
      </w:pPr>
      <w:r w:rsidRPr="00BD17CC">
        <w:rPr>
          <w:rFonts w:eastAsia="Times New Roman" w:cs="Times New Roman"/>
        </w:rPr>
        <w:t>Matthew Chico, LSHTM</w:t>
      </w:r>
    </w:p>
    <w:p w:rsidR="00C022EE" w:rsidRPr="00BD17CC" w:rsidRDefault="00C022EE" w:rsidP="00C022EE">
      <w:pPr>
        <w:numPr>
          <w:ilvl w:val="0"/>
          <w:numId w:val="1"/>
        </w:numPr>
        <w:spacing w:after="0" w:line="240" w:lineRule="auto"/>
        <w:rPr>
          <w:rFonts w:eastAsia="Times New Roman" w:cs="Times New Roman"/>
        </w:rPr>
      </w:pPr>
      <w:r w:rsidRPr="00BD17CC">
        <w:rPr>
          <w:rFonts w:eastAsia="Times New Roman" w:cs="Times New Roman"/>
        </w:rPr>
        <w:t xml:space="preserve">Ib Christian </w:t>
      </w:r>
      <w:proofErr w:type="spellStart"/>
      <w:r w:rsidRPr="00BD17CC">
        <w:rPr>
          <w:rFonts w:eastAsia="Times New Roman" w:cs="Times New Roman"/>
        </w:rPr>
        <w:t>Bygbejerg</w:t>
      </w:r>
      <w:proofErr w:type="spellEnd"/>
      <w:r w:rsidRPr="00BD17CC">
        <w:rPr>
          <w:rFonts w:eastAsia="Times New Roman" w:cs="Times New Roman"/>
        </w:rPr>
        <w:t>, Copenhagen</w:t>
      </w:r>
    </w:p>
    <w:p w:rsidR="00C022EE" w:rsidRPr="00C022EE" w:rsidRDefault="00C022EE" w:rsidP="00C022EE">
      <w:pPr>
        <w:numPr>
          <w:ilvl w:val="0"/>
          <w:numId w:val="1"/>
        </w:numPr>
        <w:spacing w:after="0" w:line="240" w:lineRule="auto"/>
        <w:rPr>
          <w:rFonts w:eastAsia="Times New Roman" w:cs="Times New Roman"/>
        </w:rPr>
      </w:pPr>
      <w:r w:rsidRPr="00BD17CC">
        <w:rPr>
          <w:rFonts w:eastAsia="Times New Roman" w:cs="Times New Roman"/>
        </w:rPr>
        <w:t xml:space="preserve">Lee </w:t>
      </w:r>
      <w:proofErr w:type="spellStart"/>
      <w:r w:rsidRPr="00BD17CC">
        <w:rPr>
          <w:rFonts w:eastAsia="Times New Roman" w:cs="Times New Roman"/>
        </w:rPr>
        <w:t>Pyne</w:t>
      </w:r>
      <w:proofErr w:type="spellEnd"/>
      <w:r w:rsidRPr="00BD17CC">
        <w:rPr>
          <w:rFonts w:eastAsia="Times New Roman" w:cs="Times New Roman"/>
        </w:rPr>
        <w:t>-Mercier, Gates</w:t>
      </w:r>
    </w:p>
    <w:p w:rsidR="00AF5F2F" w:rsidRDefault="00AF5F2F"/>
    <w:p w:rsidR="00C022EE" w:rsidRPr="00BD17CC" w:rsidRDefault="00AF5F2F">
      <w:r w:rsidRPr="00AF5F2F">
        <w:rPr>
          <w:b/>
        </w:rPr>
        <w:t xml:space="preserve">Agenda Item 1: </w:t>
      </w:r>
      <w:r w:rsidR="00C022EE" w:rsidRPr="00AF5F2F">
        <w:rPr>
          <w:b/>
        </w:rPr>
        <w:t xml:space="preserve"> World Malaria</w:t>
      </w:r>
      <w:r w:rsidR="00C022EE" w:rsidRPr="00BD17CC">
        <w:rPr>
          <w:b/>
        </w:rPr>
        <w:t xml:space="preserve"> Day Activities Recap:</w:t>
      </w:r>
      <w:r w:rsidR="00C022EE" w:rsidRPr="00BD17CC">
        <w:t xml:space="preserve"> </w:t>
      </w:r>
    </w:p>
    <w:p w:rsidR="00AC4C00" w:rsidRPr="00BD17CC" w:rsidRDefault="00C022EE" w:rsidP="00C022EE">
      <w:pPr>
        <w:pStyle w:val="ListParagraph"/>
        <w:numPr>
          <w:ilvl w:val="0"/>
          <w:numId w:val="2"/>
        </w:numPr>
        <w:rPr>
          <w:color w:val="1F497D"/>
        </w:rPr>
      </w:pPr>
      <w:r w:rsidRPr="00BD17CC">
        <w:t>Global Call to Action</w:t>
      </w:r>
      <w:r w:rsidR="00AC4C00" w:rsidRPr="00BD17CC">
        <w:t xml:space="preserve"> (C2A) L</w:t>
      </w:r>
      <w:r w:rsidRPr="00BD17CC">
        <w:t xml:space="preserve">aunch </w:t>
      </w:r>
      <w:bookmarkStart w:id="0" w:name="_GoBack"/>
      <w:bookmarkEnd w:id="0"/>
    </w:p>
    <w:p w:rsidR="00C022EE" w:rsidRPr="00BD17CC" w:rsidRDefault="00C022EE" w:rsidP="00AC4C00">
      <w:pPr>
        <w:pStyle w:val="ListParagraph"/>
        <w:numPr>
          <w:ilvl w:val="1"/>
          <w:numId w:val="2"/>
        </w:numPr>
        <w:rPr>
          <w:color w:val="1F497D"/>
        </w:rPr>
      </w:pPr>
      <w:r w:rsidRPr="00BD17CC">
        <w:t>UNICEF</w:t>
      </w:r>
      <w:r w:rsidR="00AC4C00" w:rsidRPr="00BD17CC">
        <w:t xml:space="preserve"> held a WMD where Elaine Roman presented</w:t>
      </w:r>
      <w:r w:rsidRPr="00BD17CC">
        <w:t xml:space="preserve">, </w:t>
      </w:r>
      <w:proofErr w:type="gramStart"/>
      <w:r w:rsidRPr="00BD17CC">
        <w:t>If</w:t>
      </w:r>
      <w:proofErr w:type="gramEnd"/>
      <w:r w:rsidRPr="00BD17CC">
        <w:t xml:space="preserve"> you would like to watch the event it is now available on: </w:t>
      </w:r>
      <w:hyperlink r:id="rId6" w:history="1">
        <w:r w:rsidRPr="00BD17CC">
          <w:rPr>
            <w:rStyle w:val="Hyperlink"/>
            <w:color w:val="auto"/>
          </w:rPr>
          <w:t>https://youtu.be/UMWPWZFjne0</w:t>
        </w:r>
      </w:hyperlink>
      <w:r w:rsidRPr="00BD17CC">
        <w:t>​.</w:t>
      </w:r>
    </w:p>
    <w:p w:rsidR="00C022EE" w:rsidRPr="00BD17CC" w:rsidRDefault="00AC4C00" w:rsidP="0013271E">
      <w:pPr>
        <w:pStyle w:val="ListParagraph"/>
        <w:numPr>
          <w:ilvl w:val="1"/>
          <w:numId w:val="2"/>
        </w:numPr>
      </w:pPr>
      <w:proofErr w:type="gramStart"/>
      <w:r w:rsidRPr="00BD17CC">
        <w:rPr>
          <w:rFonts w:eastAsia="Times New Roman" w:cs="Segoe UI"/>
          <w:lang w:val="en-GB"/>
        </w:rPr>
        <w:t>An</w:t>
      </w:r>
      <w:proofErr w:type="gramEnd"/>
      <w:r w:rsidRPr="00BD17CC">
        <w:rPr>
          <w:rFonts w:eastAsia="Times New Roman" w:cs="Segoe UI"/>
          <w:lang w:val="en-GB"/>
        </w:rPr>
        <w:t xml:space="preserve"> radio interview with Matthew Chico took place with </w:t>
      </w:r>
      <w:r w:rsidR="00C022EE" w:rsidRPr="00BD17CC">
        <w:rPr>
          <w:rFonts w:eastAsia="Times New Roman" w:cs="Segoe UI"/>
          <w:lang w:val="en-GB"/>
        </w:rPr>
        <w:t xml:space="preserve">Channel Africa </w:t>
      </w:r>
      <w:r w:rsidRPr="00BD17CC">
        <w:rPr>
          <w:rFonts w:eastAsia="Times New Roman" w:cs="Segoe UI"/>
          <w:lang w:val="en-GB"/>
        </w:rPr>
        <w:t>to discuss the C2A</w:t>
      </w:r>
      <w:r w:rsidR="0013271E">
        <w:rPr>
          <w:rFonts w:eastAsia="Times New Roman" w:cs="Segoe UI"/>
          <w:lang w:val="en-GB"/>
        </w:rPr>
        <w:t xml:space="preserve">, </w:t>
      </w:r>
      <w:r w:rsidR="0013271E" w:rsidRPr="0013271E">
        <w:rPr>
          <w:rFonts w:eastAsia="Times New Roman" w:cs="Segoe UI"/>
          <w:lang w:val="en-GB"/>
        </w:rPr>
        <w:t>http://iono.fm/e/161127</w:t>
      </w:r>
      <w:r w:rsidR="0013271E">
        <w:rPr>
          <w:rFonts w:eastAsia="Times New Roman" w:cs="Segoe UI"/>
          <w:lang w:val="en-GB"/>
        </w:rPr>
        <w:t>.</w:t>
      </w:r>
    </w:p>
    <w:p w:rsidR="00AC4C00" w:rsidRPr="00BD17CC" w:rsidRDefault="00AC4C00" w:rsidP="00AC4C00">
      <w:pPr>
        <w:pStyle w:val="ListParagraph"/>
        <w:numPr>
          <w:ilvl w:val="1"/>
          <w:numId w:val="2"/>
        </w:numPr>
      </w:pPr>
      <w:r w:rsidRPr="00BD17CC">
        <w:rPr>
          <w:rFonts w:eastAsia="Times New Roman" w:cs="Segoe UI"/>
          <w:lang w:val="en-GB"/>
        </w:rPr>
        <w:t>JHU CCP held a MIP WMD event where Koki Agarwal and Clara Menendez spoke</w:t>
      </w:r>
    </w:p>
    <w:p w:rsidR="00AC4C00" w:rsidRPr="00BD17CC" w:rsidRDefault="00AC4C00" w:rsidP="00AC4C00">
      <w:pPr>
        <w:pStyle w:val="ListParagraph"/>
        <w:numPr>
          <w:ilvl w:val="1"/>
          <w:numId w:val="2"/>
        </w:numPr>
      </w:pPr>
      <w:r w:rsidRPr="00BD17CC">
        <w:rPr>
          <w:rFonts w:eastAsia="Times New Roman" w:cs="Segoe UI"/>
          <w:lang w:val="en-GB"/>
        </w:rPr>
        <w:t>RBM held events and MIP messages where disseminated through the MAWG</w:t>
      </w:r>
    </w:p>
    <w:p w:rsidR="00AC4C00" w:rsidRPr="00BD17CC" w:rsidRDefault="00AF5F2F" w:rsidP="00AC4C00">
      <w:pPr>
        <w:rPr>
          <w:rFonts w:eastAsia="Times New Roman" w:cs="Segoe UI"/>
          <w:lang w:val="en-GB"/>
        </w:rPr>
      </w:pPr>
      <w:r w:rsidRPr="00AF5F2F">
        <w:rPr>
          <w:rFonts w:eastAsia="Times New Roman" w:cs="Segoe UI"/>
          <w:b/>
          <w:lang w:val="en-GB"/>
        </w:rPr>
        <w:t xml:space="preserve">Agenda Item 2: </w:t>
      </w:r>
      <w:r w:rsidR="00AC4C00" w:rsidRPr="00AF5F2F">
        <w:rPr>
          <w:rFonts w:eastAsia="Times New Roman" w:cs="Segoe UI"/>
          <w:b/>
          <w:lang w:val="en-GB"/>
        </w:rPr>
        <w:t xml:space="preserve"> Call</w:t>
      </w:r>
      <w:r w:rsidR="00AC4C00" w:rsidRPr="00BD17CC">
        <w:rPr>
          <w:rFonts w:eastAsia="Times New Roman" w:cs="Segoe UI"/>
          <w:b/>
          <w:lang w:val="en-GB"/>
        </w:rPr>
        <w:t xml:space="preserve"> to Action to increase coverage of preventive treatment for malaria during pregnancy throughout sub-Saharan Africa.</w:t>
      </w:r>
      <w:r w:rsidR="00AC4C00" w:rsidRPr="00BD17CC">
        <w:rPr>
          <w:rFonts w:eastAsia="Times New Roman" w:cs="Segoe UI"/>
          <w:lang w:val="en-GB"/>
        </w:rPr>
        <w:t xml:space="preserve"> </w:t>
      </w:r>
    </w:p>
    <w:p w:rsidR="00AC4C00" w:rsidRPr="00BD17CC" w:rsidRDefault="00AC4C00" w:rsidP="00AC4C00">
      <w:pPr>
        <w:rPr>
          <w:rFonts w:eastAsia="Times New Roman" w:cs="Segoe UI"/>
          <w:lang w:val="en-GB"/>
        </w:rPr>
      </w:pPr>
      <w:r w:rsidRPr="00BD17CC">
        <w:rPr>
          <w:rFonts w:eastAsia="Times New Roman" w:cs="Segoe UI"/>
          <w:lang w:val="en-GB"/>
        </w:rPr>
        <w:t xml:space="preserve">Aim: To heighten awareness of the need to increase the protection of pregnant women against malaria and calls on national malaria programs, donors, researchers, pharmaceutical industry and civil society to reinforce national </w:t>
      </w:r>
      <w:proofErr w:type="spellStart"/>
      <w:r w:rsidRPr="00BD17CC">
        <w:rPr>
          <w:rFonts w:eastAsia="Times New Roman" w:cs="Segoe UI"/>
          <w:lang w:val="en-GB"/>
        </w:rPr>
        <w:t>IPTp</w:t>
      </w:r>
      <w:proofErr w:type="spellEnd"/>
      <w:r w:rsidRPr="00BD17CC">
        <w:rPr>
          <w:rFonts w:eastAsia="Times New Roman" w:cs="Segoe UI"/>
          <w:lang w:val="en-GB"/>
        </w:rPr>
        <w:t xml:space="preserve"> policy adoption, and implement the 2012 WHO guidelines to maximize the public health impact of the prevention of malaria in pregnancy.</w:t>
      </w:r>
    </w:p>
    <w:p w:rsidR="00AC4C00" w:rsidRPr="00BD17CC" w:rsidRDefault="00AC4C00" w:rsidP="00AC4C00">
      <w:r w:rsidRPr="00BD17CC">
        <w:rPr>
          <w:b/>
        </w:rPr>
        <w:t>Phase One:</w:t>
      </w:r>
      <w:r w:rsidRPr="00BD17CC">
        <w:t xml:space="preserve"> The launch around World Malaria Day and dissemination of the C2A document. </w:t>
      </w:r>
      <w:hyperlink r:id="rId7" w:history="1">
        <w:r w:rsidRPr="00BD17CC">
          <w:rPr>
            <w:rStyle w:val="Hyperlink"/>
            <w:rFonts w:eastAsia="Times New Roman"/>
          </w:rPr>
          <w:t>http://www.rollbackmalaria.org/architecture/mip/call-to-action</w:t>
        </w:r>
      </w:hyperlink>
      <w:r w:rsidRPr="00BD17CC">
        <w:rPr>
          <w:rFonts w:eastAsia="Times New Roman"/>
          <w:color w:val="000000"/>
        </w:rPr>
        <w:t>.  Translation into French and Portuguese will be final soon.</w:t>
      </w:r>
    </w:p>
    <w:p w:rsidR="00AC4C00" w:rsidRPr="00BD17CC" w:rsidRDefault="00AC4C00">
      <w:r w:rsidRPr="00BD17CC">
        <w:lastRenderedPageBreak/>
        <w:t xml:space="preserve">Malaria Journal Seminar Report: </w:t>
      </w:r>
      <w:hyperlink r:id="rId8" w:history="1">
        <w:r w:rsidRPr="00BD17CC">
          <w:rPr>
            <w:rStyle w:val="Hyperlink"/>
          </w:rPr>
          <w:t>http://www.malariajournal.com/content/14/1/206/abstract</w:t>
        </w:r>
      </w:hyperlink>
    </w:p>
    <w:p w:rsidR="00AC4C00" w:rsidRPr="00BD17CC" w:rsidRDefault="00BD17CC">
      <w:r w:rsidRPr="00BD17CC">
        <w:rPr>
          <w:b/>
        </w:rPr>
        <w:t>Phase Two:</w:t>
      </w:r>
      <w:r w:rsidRPr="00BD17CC">
        <w:t xml:space="preserve"> Moving the C2A forward and into country action plans.  How to do that?</w:t>
      </w:r>
    </w:p>
    <w:p w:rsidR="00BD17CC" w:rsidRDefault="00BD17CC" w:rsidP="00BD17CC">
      <w:pPr>
        <w:pStyle w:val="ListParagraph"/>
        <w:numPr>
          <w:ilvl w:val="0"/>
          <w:numId w:val="2"/>
        </w:numPr>
      </w:pPr>
      <w:r>
        <w:t>During the RBM MIP WG meeting, July 8-10, Matthew Chico will lead a session on the C2A (the development, the phases, and how to build in country buy-in).  We will break out into groups and create actions plans and measurable inputs with deliverables for countries (country participation this year is Malawi, Liberia, Angola, Sierra Leone). It will be an interactive session.</w:t>
      </w:r>
    </w:p>
    <w:p w:rsidR="00BD17CC" w:rsidRDefault="00BD17CC" w:rsidP="00BD17CC">
      <w:pPr>
        <w:pStyle w:val="ListParagraph"/>
        <w:numPr>
          <w:ilvl w:val="0"/>
          <w:numId w:val="2"/>
        </w:numPr>
      </w:pPr>
      <w:r>
        <w:t xml:space="preserve">What are the priority areas for countries and how </w:t>
      </w:r>
      <w:proofErr w:type="gramStart"/>
      <w:r>
        <w:t>can</w:t>
      </w:r>
      <w:proofErr w:type="gramEnd"/>
      <w:r>
        <w:t xml:space="preserve"> the MIP partners work together to encourage countries to ensure </w:t>
      </w:r>
      <w:proofErr w:type="spellStart"/>
      <w:r>
        <w:t>IPTp</w:t>
      </w:r>
      <w:proofErr w:type="spellEnd"/>
      <w:r>
        <w:t xml:space="preserve"> is being addressed at the national level and strategies for scale-up are developed</w:t>
      </w:r>
      <w:r w:rsidR="00F4330C">
        <w:t>?</w:t>
      </w:r>
    </w:p>
    <w:p w:rsidR="00BD17CC" w:rsidRDefault="00BD17CC" w:rsidP="00BD17CC">
      <w:pPr>
        <w:pStyle w:val="ListParagraph"/>
        <w:numPr>
          <w:ilvl w:val="0"/>
          <w:numId w:val="2"/>
        </w:numPr>
      </w:pPr>
      <w:r>
        <w:t>RBM regional network meeting:  A key opportunity to talk about the C2A and get countries motivated to develop action plans.  More MIP representation is needed at these meetings to move MIP forward.</w:t>
      </w:r>
    </w:p>
    <w:p w:rsidR="00BD17CC" w:rsidRDefault="00BD17CC" w:rsidP="00BD17CC">
      <w:pPr>
        <w:pStyle w:val="ListParagraph"/>
        <w:numPr>
          <w:ilvl w:val="0"/>
          <w:numId w:val="2"/>
        </w:numPr>
      </w:pPr>
      <w:r>
        <w:t xml:space="preserve">Regional/national stakeholder meetings- with support from donors- to work with countries on the C2A and </w:t>
      </w:r>
      <w:r w:rsidR="00AF5F2F">
        <w:t>learn</w:t>
      </w:r>
      <w:r>
        <w:t xml:space="preserve"> what </w:t>
      </w:r>
      <w:r w:rsidR="00AF5F2F">
        <w:t>countries</w:t>
      </w:r>
      <w:r>
        <w:t xml:space="preserve"> are doing to increase their coverage.</w:t>
      </w:r>
    </w:p>
    <w:p w:rsidR="00AF5F2F" w:rsidRDefault="00AF5F2F" w:rsidP="00BD17CC">
      <w:pPr>
        <w:pStyle w:val="ListParagraph"/>
        <w:numPr>
          <w:ilvl w:val="0"/>
          <w:numId w:val="2"/>
        </w:numPr>
      </w:pPr>
      <w:r>
        <w:t>Support for case studies and success stories to be written about countries that have increased their coverage (Ghana, DHS states 68%)</w:t>
      </w:r>
    </w:p>
    <w:p w:rsidR="00AF5F2F" w:rsidRPr="00AF5F2F" w:rsidRDefault="00AF5F2F" w:rsidP="00AF5F2F">
      <w:pPr>
        <w:rPr>
          <w:b/>
        </w:rPr>
      </w:pPr>
      <w:r w:rsidRPr="00AF5F2F">
        <w:rPr>
          <w:b/>
        </w:rPr>
        <w:t>Action Items:</w:t>
      </w:r>
    </w:p>
    <w:p w:rsidR="00AF5F2F" w:rsidRDefault="00AF5F2F" w:rsidP="00AF5F2F">
      <w:pPr>
        <w:pStyle w:val="ListParagraph"/>
        <w:numPr>
          <w:ilvl w:val="0"/>
          <w:numId w:val="3"/>
        </w:numPr>
      </w:pPr>
      <w:r>
        <w:t>To encourage MIP partners to think about budgets for more MIP representation at the RBM regional meetings</w:t>
      </w:r>
    </w:p>
    <w:p w:rsidR="00AF5F2F" w:rsidRDefault="00AF5F2F" w:rsidP="00AF5F2F">
      <w:pPr>
        <w:pStyle w:val="ListParagraph"/>
        <w:numPr>
          <w:ilvl w:val="0"/>
          <w:numId w:val="3"/>
        </w:numPr>
      </w:pPr>
      <w:r>
        <w:t>How can the working group support the developed of case studies/success stories</w:t>
      </w:r>
    </w:p>
    <w:p w:rsidR="00AF5F2F" w:rsidRPr="00AF5F2F" w:rsidRDefault="00AF5F2F">
      <w:pPr>
        <w:rPr>
          <w:b/>
        </w:rPr>
      </w:pPr>
      <w:r w:rsidRPr="00AF5F2F">
        <w:rPr>
          <w:b/>
        </w:rPr>
        <w:t>Agenda Item</w:t>
      </w:r>
      <w:r>
        <w:rPr>
          <w:b/>
        </w:rPr>
        <w:t xml:space="preserve"> 3</w:t>
      </w:r>
      <w:r w:rsidRPr="00AF5F2F">
        <w:rPr>
          <w:b/>
        </w:rPr>
        <w:t>: RBM MIP WH Annual meeting, July 8-10 at the GF headquarters in Geneva</w:t>
      </w:r>
    </w:p>
    <w:p w:rsidR="00AF5F2F" w:rsidRDefault="00AF5F2F">
      <w:r>
        <w:t>The agenda will be adapted based on the C2A conversation to ensure the</w:t>
      </w:r>
      <w:r w:rsidR="002D30AC">
        <w:t>re</w:t>
      </w:r>
      <w:r>
        <w:t xml:space="preserve"> is time for break out session.  Information is being sent to the presenters about presentation expectations, times, dates.</w:t>
      </w:r>
    </w:p>
    <w:p w:rsidR="00AF5F2F" w:rsidRPr="00AF5F2F" w:rsidRDefault="00AF5F2F">
      <w:pPr>
        <w:rPr>
          <w:b/>
        </w:rPr>
      </w:pPr>
      <w:r w:rsidRPr="00AF5F2F">
        <w:rPr>
          <w:b/>
        </w:rPr>
        <w:t>Action Items:</w:t>
      </w:r>
    </w:p>
    <w:p w:rsidR="00AF5F2F" w:rsidRDefault="00AF5F2F" w:rsidP="00AF5F2F">
      <w:pPr>
        <w:pStyle w:val="ListParagraph"/>
        <w:numPr>
          <w:ilvl w:val="0"/>
          <w:numId w:val="5"/>
        </w:numPr>
      </w:pPr>
      <w:r>
        <w:t xml:space="preserve">Please complete the registration form and send back to Jane Coleman, </w:t>
      </w:r>
      <w:hyperlink r:id="rId9" w:history="1">
        <w:r w:rsidRPr="000D3178">
          <w:rPr>
            <w:rStyle w:val="Hyperlink"/>
          </w:rPr>
          <w:t>Jane/Coleman@jhpiego.org</w:t>
        </w:r>
      </w:hyperlink>
      <w:r>
        <w:t xml:space="preserve"> by June 10</w:t>
      </w:r>
      <w:r w:rsidRPr="00AF5F2F">
        <w:rPr>
          <w:vertAlign w:val="superscript"/>
        </w:rPr>
        <w:t>th</w:t>
      </w:r>
      <w:r>
        <w:t>. (Form attached to this email)</w:t>
      </w:r>
    </w:p>
    <w:p w:rsidR="00AF5F2F" w:rsidRDefault="00AF5F2F" w:rsidP="00AF5F2F">
      <w:pPr>
        <w:pStyle w:val="ListParagraph"/>
        <w:numPr>
          <w:ilvl w:val="0"/>
          <w:numId w:val="5"/>
        </w:numPr>
      </w:pPr>
      <w:r>
        <w:t>Book your hotel as it is a busy time of the year in Geneva</w:t>
      </w:r>
    </w:p>
    <w:p w:rsidR="00BD17CC" w:rsidRDefault="00BD17CC">
      <w:r>
        <w:t>Other items discussed:</w:t>
      </w:r>
    </w:p>
    <w:p w:rsidR="00BD17CC" w:rsidRPr="00BD17CC" w:rsidRDefault="00BD17CC" w:rsidP="00AF5F2F">
      <w:pPr>
        <w:pStyle w:val="ListParagraph"/>
        <w:numPr>
          <w:ilvl w:val="0"/>
          <w:numId w:val="4"/>
        </w:numPr>
      </w:pPr>
      <w:r>
        <w:t>Case Management Job Aid-the importance of it how to get providers to use it</w:t>
      </w:r>
    </w:p>
    <w:p w:rsidR="00AC4C00" w:rsidRPr="00BD17CC" w:rsidRDefault="00AF5F2F" w:rsidP="00AF5F2F">
      <w:pPr>
        <w:pStyle w:val="ListParagraph"/>
        <w:numPr>
          <w:ilvl w:val="0"/>
          <w:numId w:val="4"/>
        </w:numPr>
      </w:pPr>
      <w:r>
        <w:t xml:space="preserve">The important of SP and mass administration when talking about malaria elimination </w:t>
      </w:r>
    </w:p>
    <w:p w:rsidR="00D60B54" w:rsidRPr="00BD17CC" w:rsidRDefault="00D60B54" w:rsidP="00DA591F"/>
    <w:sectPr w:rsidR="00D60B54" w:rsidRPr="00BD17C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94ECE"/>
    <w:multiLevelType w:val="hybridMultilevel"/>
    <w:tmpl w:val="F97482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361202A"/>
    <w:multiLevelType w:val="hybridMultilevel"/>
    <w:tmpl w:val="5266A9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3174887"/>
    <w:multiLevelType w:val="multilevel"/>
    <w:tmpl w:val="30A6AB0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6218766A"/>
    <w:multiLevelType w:val="hybridMultilevel"/>
    <w:tmpl w:val="0E3A1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81A7071"/>
    <w:multiLevelType w:val="hybridMultilevel"/>
    <w:tmpl w:val="DF58E9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68B8"/>
    <w:rsid w:val="0013271E"/>
    <w:rsid w:val="00231E93"/>
    <w:rsid w:val="0026642B"/>
    <w:rsid w:val="002D30AC"/>
    <w:rsid w:val="005B09E7"/>
    <w:rsid w:val="007868B8"/>
    <w:rsid w:val="00AC4C00"/>
    <w:rsid w:val="00AF5F2F"/>
    <w:rsid w:val="00BD17CC"/>
    <w:rsid w:val="00C022EE"/>
    <w:rsid w:val="00D60B54"/>
    <w:rsid w:val="00DA591F"/>
    <w:rsid w:val="00F433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022EE"/>
    <w:rPr>
      <w:color w:val="0000FF"/>
      <w:u w:val="single"/>
    </w:rPr>
  </w:style>
  <w:style w:type="paragraph" w:styleId="ListParagraph">
    <w:name w:val="List Paragraph"/>
    <w:basedOn w:val="Normal"/>
    <w:uiPriority w:val="34"/>
    <w:qFormat/>
    <w:rsid w:val="00C022EE"/>
    <w:pPr>
      <w:ind w:left="720"/>
      <w:contextualSpacing/>
    </w:pPr>
  </w:style>
  <w:style w:type="character" w:styleId="CommentReference">
    <w:name w:val="annotation reference"/>
    <w:basedOn w:val="DefaultParagraphFont"/>
    <w:uiPriority w:val="99"/>
    <w:semiHidden/>
    <w:unhideWhenUsed/>
    <w:rsid w:val="00BD17CC"/>
    <w:rPr>
      <w:sz w:val="16"/>
      <w:szCs w:val="16"/>
    </w:rPr>
  </w:style>
  <w:style w:type="paragraph" w:styleId="CommentText">
    <w:name w:val="annotation text"/>
    <w:basedOn w:val="Normal"/>
    <w:link w:val="CommentTextChar"/>
    <w:uiPriority w:val="99"/>
    <w:semiHidden/>
    <w:unhideWhenUsed/>
    <w:rsid w:val="00BD17CC"/>
    <w:pPr>
      <w:spacing w:line="240" w:lineRule="auto"/>
    </w:pPr>
    <w:rPr>
      <w:sz w:val="20"/>
      <w:szCs w:val="20"/>
    </w:rPr>
  </w:style>
  <w:style w:type="character" w:customStyle="1" w:styleId="CommentTextChar">
    <w:name w:val="Comment Text Char"/>
    <w:basedOn w:val="DefaultParagraphFont"/>
    <w:link w:val="CommentText"/>
    <w:uiPriority w:val="99"/>
    <w:semiHidden/>
    <w:rsid w:val="00BD17CC"/>
    <w:rPr>
      <w:sz w:val="20"/>
      <w:szCs w:val="20"/>
    </w:rPr>
  </w:style>
  <w:style w:type="paragraph" w:styleId="CommentSubject">
    <w:name w:val="annotation subject"/>
    <w:basedOn w:val="CommentText"/>
    <w:next w:val="CommentText"/>
    <w:link w:val="CommentSubjectChar"/>
    <w:uiPriority w:val="99"/>
    <w:semiHidden/>
    <w:unhideWhenUsed/>
    <w:rsid w:val="00BD17CC"/>
    <w:rPr>
      <w:b/>
      <w:bCs/>
    </w:rPr>
  </w:style>
  <w:style w:type="character" w:customStyle="1" w:styleId="CommentSubjectChar">
    <w:name w:val="Comment Subject Char"/>
    <w:basedOn w:val="CommentTextChar"/>
    <w:link w:val="CommentSubject"/>
    <w:uiPriority w:val="99"/>
    <w:semiHidden/>
    <w:rsid w:val="00BD17CC"/>
    <w:rPr>
      <w:b/>
      <w:bCs/>
      <w:sz w:val="20"/>
      <w:szCs w:val="20"/>
    </w:rPr>
  </w:style>
  <w:style w:type="paragraph" w:styleId="BalloonText">
    <w:name w:val="Balloon Text"/>
    <w:basedOn w:val="Normal"/>
    <w:link w:val="BalloonTextChar"/>
    <w:uiPriority w:val="99"/>
    <w:semiHidden/>
    <w:unhideWhenUsed/>
    <w:rsid w:val="00BD17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17C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022EE"/>
    <w:rPr>
      <w:color w:val="0000FF"/>
      <w:u w:val="single"/>
    </w:rPr>
  </w:style>
  <w:style w:type="paragraph" w:styleId="ListParagraph">
    <w:name w:val="List Paragraph"/>
    <w:basedOn w:val="Normal"/>
    <w:uiPriority w:val="34"/>
    <w:qFormat/>
    <w:rsid w:val="00C022EE"/>
    <w:pPr>
      <w:ind w:left="720"/>
      <w:contextualSpacing/>
    </w:pPr>
  </w:style>
  <w:style w:type="character" w:styleId="CommentReference">
    <w:name w:val="annotation reference"/>
    <w:basedOn w:val="DefaultParagraphFont"/>
    <w:uiPriority w:val="99"/>
    <w:semiHidden/>
    <w:unhideWhenUsed/>
    <w:rsid w:val="00BD17CC"/>
    <w:rPr>
      <w:sz w:val="16"/>
      <w:szCs w:val="16"/>
    </w:rPr>
  </w:style>
  <w:style w:type="paragraph" w:styleId="CommentText">
    <w:name w:val="annotation text"/>
    <w:basedOn w:val="Normal"/>
    <w:link w:val="CommentTextChar"/>
    <w:uiPriority w:val="99"/>
    <w:semiHidden/>
    <w:unhideWhenUsed/>
    <w:rsid w:val="00BD17CC"/>
    <w:pPr>
      <w:spacing w:line="240" w:lineRule="auto"/>
    </w:pPr>
    <w:rPr>
      <w:sz w:val="20"/>
      <w:szCs w:val="20"/>
    </w:rPr>
  </w:style>
  <w:style w:type="character" w:customStyle="1" w:styleId="CommentTextChar">
    <w:name w:val="Comment Text Char"/>
    <w:basedOn w:val="DefaultParagraphFont"/>
    <w:link w:val="CommentText"/>
    <w:uiPriority w:val="99"/>
    <w:semiHidden/>
    <w:rsid w:val="00BD17CC"/>
    <w:rPr>
      <w:sz w:val="20"/>
      <w:szCs w:val="20"/>
    </w:rPr>
  </w:style>
  <w:style w:type="paragraph" w:styleId="CommentSubject">
    <w:name w:val="annotation subject"/>
    <w:basedOn w:val="CommentText"/>
    <w:next w:val="CommentText"/>
    <w:link w:val="CommentSubjectChar"/>
    <w:uiPriority w:val="99"/>
    <w:semiHidden/>
    <w:unhideWhenUsed/>
    <w:rsid w:val="00BD17CC"/>
    <w:rPr>
      <w:b/>
      <w:bCs/>
    </w:rPr>
  </w:style>
  <w:style w:type="character" w:customStyle="1" w:styleId="CommentSubjectChar">
    <w:name w:val="Comment Subject Char"/>
    <w:basedOn w:val="CommentTextChar"/>
    <w:link w:val="CommentSubject"/>
    <w:uiPriority w:val="99"/>
    <w:semiHidden/>
    <w:rsid w:val="00BD17CC"/>
    <w:rPr>
      <w:b/>
      <w:bCs/>
      <w:sz w:val="20"/>
      <w:szCs w:val="20"/>
    </w:rPr>
  </w:style>
  <w:style w:type="paragraph" w:styleId="BalloonText">
    <w:name w:val="Balloon Text"/>
    <w:basedOn w:val="Normal"/>
    <w:link w:val="BalloonTextChar"/>
    <w:uiPriority w:val="99"/>
    <w:semiHidden/>
    <w:unhideWhenUsed/>
    <w:rsid w:val="00BD17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17C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3229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lariajournal.com/content/14/1/206/abstract" TargetMode="External"/><Relationship Id="rId3" Type="http://schemas.microsoft.com/office/2007/relationships/stylesWithEffects" Target="stylesWithEffects.xml"/><Relationship Id="rId7" Type="http://schemas.openxmlformats.org/officeDocument/2006/relationships/hyperlink" Target="http://www.rollbackmalaria.org/architecture/mip/call-to-acti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youtu.be/UMWPWZFjne0"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Jane/Coleman@jhpiego.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606</Words>
  <Characters>3456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 Coleman</dc:creator>
  <cp:lastModifiedBy>Jane Coleman</cp:lastModifiedBy>
  <cp:revision>3</cp:revision>
  <dcterms:created xsi:type="dcterms:W3CDTF">2015-06-04T18:33:00Z</dcterms:created>
  <dcterms:modified xsi:type="dcterms:W3CDTF">2015-06-04T18:44:00Z</dcterms:modified>
</cp:coreProperties>
</file>