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EC20A" w14:textId="5715583D" w:rsidR="00EA06AB" w:rsidRDefault="00EA06AB" w:rsidP="00B15065">
      <w:pPr>
        <w:jc w:val="center"/>
        <w:rPr>
          <w:b/>
        </w:rPr>
      </w:pPr>
      <w:r w:rsidRPr="008C749B">
        <w:rPr>
          <w:b/>
        </w:rPr>
        <w:t xml:space="preserve">RBM MIP Working Group </w:t>
      </w:r>
      <w:r w:rsidR="005B33E7">
        <w:rPr>
          <w:b/>
        </w:rPr>
        <w:t>meeting, May 15</w:t>
      </w:r>
      <w:r w:rsidR="00C568F5">
        <w:rPr>
          <w:b/>
        </w:rPr>
        <w:t>, 2017</w:t>
      </w:r>
    </w:p>
    <w:p w14:paraId="6476D019" w14:textId="77777777" w:rsidR="008C749B" w:rsidRDefault="008C749B" w:rsidP="008C749B">
      <w:pPr>
        <w:jc w:val="center"/>
        <w:rPr>
          <w:b/>
        </w:rPr>
      </w:pPr>
      <w:r>
        <w:rPr>
          <w:b/>
        </w:rPr>
        <w:t>Meeting Minutes</w:t>
      </w:r>
    </w:p>
    <w:p w14:paraId="2B23BF62" w14:textId="51560DBE" w:rsidR="006665D8" w:rsidRPr="002612FA" w:rsidRDefault="00820D02" w:rsidP="002612FA">
      <w:pPr>
        <w:pStyle w:val="NoSpacing"/>
        <w:rPr>
          <w:u w:val="single"/>
        </w:rPr>
      </w:pPr>
      <w:r w:rsidRPr="00820D02">
        <w:rPr>
          <w:u w:val="single"/>
        </w:rPr>
        <w:t>Participants:</w:t>
      </w:r>
    </w:p>
    <w:p w14:paraId="34521C30" w14:textId="4D102BBD" w:rsidR="00F97668" w:rsidRPr="002612FA" w:rsidRDefault="00F97668" w:rsidP="00DF185C">
      <w:pPr>
        <w:pStyle w:val="ListParagraph"/>
        <w:numPr>
          <w:ilvl w:val="0"/>
          <w:numId w:val="1"/>
        </w:numPr>
      </w:pPr>
      <w:r w:rsidRPr="002612FA">
        <w:t>Julie Gutman, CDC</w:t>
      </w:r>
    </w:p>
    <w:p w14:paraId="006AC463" w14:textId="486D7D57" w:rsidR="00F97668" w:rsidRPr="002612FA" w:rsidRDefault="00F97668" w:rsidP="00DF185C">
      <w:pPr>
        <w:pStyle w:val="ListParagraph"/>
        <w:numPr>
          <w:ilvl w:val="0"/>
          <w:numId w:val="1"/>
        </w:numPr>
      </w:pPr>
      <w:r w:rsidRPr="002612FA">
        <w:t>Jenny Hill, LSTM</w:t>
      </w:r>
    </w:p>
    <w:p w14:paraId="37AF4002" w14:textId="103AAD57" w:rsidR="008802B9" w:rsidRPr="002612FA" w:rsidRDefault="00820D02" w:rsidP="00DF185C">
      <w:pPr>
        <w:pStyle w:val="ListParagraph"/>
        <w:numPr>
          <w:ilvl w:val="0"/>
          <w:numId w:val="1"/>
        </w:numPr>
      </w:pPr>
      <w:r w:rsidRPr="002612FA">
        <w:t>Kristen Vibbert,</w:t>
      </w:r>
      <w:r w:rsidR="008802B9" w:rsidRPr="002612FA">
        <w:t xml:space="preserve"> MCSP/Jhpiego</w:t>
      </w:r>
    </w:p>
    <w:p w14:paraId="36188CA4" w14:textId="11F2C624" w:rsidR="00820D02" w:rsidRPr="002612FA" w:rsidRDefault="00820D02" w:rsidP="00DF185C">
      <w:pPr>
        <w:pStyle w:val="ListParagraph"/>
        <w:numPr>
          <w:ilvl w:val="0"/>
          <w:numId w:val="1"/>
        </w:numPr>
      </w:pPr>
      <w:r w:rsidRPr="002612FA">
        <w:t>Elaine Roman, MCSP/Jhpiego</w:t>
      </w:r>
    </w:p>
    <w:p w14:paraId="452932F4" w14:textId="71CEEC1B" w:rsidR="004B4DC5" w:rsidRPr="002612FA" w:rsidRDefault="00FF0771" w:rsidP="00DF185C">
      <w:pPr>
        <w:pStyle w:val="ListParagraph"/>
        <w:numPr>
          <w:ilvl w:val="0"/>
          <w:numId w:val="1"/>
        </w:numPr>
      </w:pPr>
      <w:r w:rsidRPr="002612FA">
        <w:t>Matt Chico, LST</w:t>
      </w:r>
      <w:r w:rsidR="004B4DC5" w:rsidRPr="002612FA">
        <w:t>M</w:t>
      </w:r>
      <w:r w:rsidRPr="002612FA">
        <w:t>H</w:t>
      </w:r>
    </w:p>
    <w:p w14:paraId="66447A05" w14:textId="6E3B07BE" w:rsidR="00E26239" w:rsidRPr="002612FA" w:rsidRDefault="00F451B2" w:rsidP="002612FA">
      <w:pPr>
        <w:pStyle w:val="ListParagraph"/>
        <w:numPr>
          <w:ilvl w:val="0"/>
          <w:numId w:val="1"/>
        </w:numPr>
      </w:pPr>
      <w:r w:rsidRPr="002612FA">
        <w:t>Valentina Buj, UNICEF</w:t>
      </w:r>
    </w:p>
    <w:p w14:paraId="242C237E" w14:textId="4C2F7E72" w:rsidR="00C568F5" w:rsidRPr="002612FA" w:rsidRDefault="00CA3EC6" w:rsidP="00DF185C">
      <w:pPr>
        <w:pStyle w:val="ListParagraph"/>
        <w:numPr>
          <w:ilvl w:val="0"/>
          <w:numId w:val="1"/>
        </w:numPr>
      </w:pPr>
      <w:r w:rsidRPr="002612FA">
        <w:t>Barbara Rawlins, MCSP/Jhpiego</w:t>
      </w:r>
    </w:p>
    <w:p w14:paraId="2017A7E5" w14:textId="1FFBAEA8" w:rsidR="003E1238" w:rsidRPr="002612FA" w:rsidRDefault="003E1238" w:rsidP="00DF185C">
      <w:pPr>
        <w:pStyle w:val="ListParagraph"/>
        <w:numPr>
          <w:ilvl w:val="0"/>
          <w:numId w:val="1"/>
        </w:numPr>
      </w:pPr>
      <w:r w:rsidRPr="002612FA">
        <w:t>Lisa Nichols, Abt Associates</w:t>
      </w:r>
    </w:p>
    <w:p w14:paraId="3825DF7E" w14:textId="5CD8E647" w:rsidR="003E1238" w:rsidRPr="002612FA" w:rsidRDefault="003E1238" w:rsidP="00DF185C">
      <w:pPr>
        <w:pStyle w:val="ListParagraph"/>
        <w:numPr>
          <w:ilvl w:val="0"/>
          <w:numId w:val="1"/>
        </w:numPr>
      </w:pPr>
      <w:r w:rsidRPr="002612FA">
        <w:t>Mike Toso, HC3</w:t>
      </w:r>
    </w:p>
    <w:p w14:paraId="6DE43B8C" w14:textId="6AC03E75" w:rsidR="00D229A5" w:rsidRPr="002612FA" w:rsidRDefault="00D229A5" w:rsidP="00DF185C">
      <w:pPr>
        <w:pStyle w:val="ListParagraph"/>
        <w:numPr>
          <w:ilvl w:val="0"/>
          <w:numId w:val="1"/>
        </w:numPr>
      </w:pPr>
      <w:r w:rsidRPr="002612FA">
        <w:t xml:space="preserve">Erin Ferenchick, </w:t>
      </w:r>
      <w:r w:rsidR="002612FA">
        <w:t xml:space="preserve">The </w:t>
      </w:r>
      <w:r w:rsidRPr="002612FA">
        <w:t>Global Fund</w:t>
      </w:r>
    </w:p>
    <w:p w14:paraId="756FBFE9" w14:textId="70DB8D52" w:rsidR="00D229A5" w:rsidRPr="002612FA" w:rsidRDefault="00D229A5" w:rsidP="00DF185C">
      <w:pPr>
        <w:pStyle w:val="ListParagraph"/>
        <w:numPr>
          <w:ilvl w:val="0"/>
          <w:numId w:val="1"/>
        </w:numPr>
      </w:pPr>
      <w:r w:rsidRPr="002612FA">
        <w:t>Barney McManigal, WWARN</w:t>
      </w:r>
    </w:p>
    <w:p w14:paraId="31C9774E" w14:textId="315E453B" w:rsidR="00D229A5" w:rsidRPr="002612FA" w:rsidRDefault="00D229A5" w:rsidP="00DF185C">
      <w:pPr>
        <w:pStyle w:val="ListParagraph"/>
        <w:numPr>
          <w:ilvl w:val="0"/>
          <w:numId w:val="1"/>
        </w:numPr>
      </w:pPr>
      <w:r w:rsidRPr="002612FA">
        <w:t>Bill Brieger, Jhpiego</w:t>
      </w:r>
    </w:p>
    <w:p w14:paraId="0892C4D3" w14:textId="6010D41E" w:rsidR="00D229A5" w:rsidRPr="002612FA" w:rsidRDefault="00D229A5" w:rsidP="00DF185C">
      <w:pPr>
        <w:pStyle w:val="ListParagraph"/>
        <w:numPr>
          <w:ilvl w:val="0"/>
          <w:numId w:val="1"/>
        </w:numPr>
      </w:pPr>
      <w:r w:rsidRPr="002612FA">
        <w:t>Mary Nell Wegner, MHTF</w:t>
      </w:r>
    </w:p>
    <w:p w14:paraId="00A65DDE" w14:textId="0419BEFA" w:rsidR="00D229A5" w:rsidRPr="002612FA" w:rsidRDefault="00D229A5" w:rsidP="00DF185C">
      <w:pPr>
        <w:pStyle w:val="ListParagraph"/>
        <w:numPr>
          <w:ilvl w:val="0"/>
          <w:numId w:val="1"/>
        </w:numPr>
        <w:rPr>
          <w:lang w:val="fr-FR"/>
        </w:rPr>
      </w:pPr>
      <w:r w:rsidRPr="002612FA">
        <w:rPr>
          <w:lang w:val="fr-FR"/>
        </w:rPr>
        <w:t>Sr. Wani Lahai</w:t>
      </w:r>
      <w:r w:rsidR="002612FA" w:rsidRPr="002612FA">
        <w:rPr>
          <w:lang w:val="fr-FR"/>
        </w:rPr>
        <w:t>, NMCP, Sierra Leo</w:t>
      </w:r>
      <w:r w:rsidR="002612FA">
        <w:rPr>
          <w:lang w:val="fr-FR"/>
        </w:rPr>
        <w:t>ne</w:t>
      </w:r>
    </w:p>
    <w:p w14:paraId="3735BB1B" w14:textId="27D235E2" w:rsidR="00D229A5" w:rsidRPr="002612FA" w:rsidRDefault="00D229A5" w:rsidP="00DF185C">
      <w:pPr>
        <w:pStyle w:val="ListParagraph"/>
        <w:numPr>
          <w:ilvl w:val="0"/>
          <w:numId w:val="1"/>
        </w:numPr>
      </w:pPr>
      <w:r w:rsidRPr="002612FA">
        <w:t>Maddie</w:t>
      </w:r>
      <w:r w:rsidR="009D36FD">
        <w:t xml:space="preserve"> Marasciulo</w:t>
      </w:r>
      <w:r w:rsidRPr="002612FA">
        <w:t>, Malaria Consortium</w:t>
      </w:r>
    </w:p>
    <w:p w14:paraId="67356CC3" w14:textId="6FC9F9FA" w:rsidR="00D229A5" w:rsidRPr="002612FA" w:rsidRDefault="002612FA" w:rsidP="00DF185C">
      <w:pPr>
        <w:pStyle w:val="ListParagraph"/>
        <w:numPr>
          <w:ilvl w:val="0"/>
          <w:numId w:val="1"/>
        </w:numPr>
      </w:pPr>
      <w:r w:rsidRPr="002612FA">
        <w:t>Pascal Magnussen, University of Copenhagen</w:t>
      </w:r>
    </w:p>
    <w:p w14:paraId="2CDCC325" w14:textId="2413C6AB" w:rsidR="00AE2407" w:rsidRDefault="00D229A5" w:rsidP="00D229A5">
      <w:pPr>
        <w:pStyle w:val="ListParagraph"/>
        <w:numPr>
          <w:ilvl w:val="0"/>
          <w:numId w:val="1"/>
        </w:numPr>
      </w:pPr>
      <w:r w:rsidRPr="002612FA">
        <w:t>Silvia Schwarte, WHO</w:t>
      </w:r>
    </w:p>
    <w:p w14:paraId="4035A524" w14:textId="43509A6F" w:rsidR="000D1E94" w:rsidRPr="002612FA" w:rsidRDefault="000D1E94" w:rsidP="00D229A5">
      <w:pPr>
        <w:pStyle w:val="ListParagraph"/>
        <w:numPr>
          <w:ilvl w:val="0"/>
          <w:numId w:val="1"/>
        </w:numPr>
      </w:pPr>
      <w:r>
        <w:t>Anna Lucas, ISGlobal</w:t>
      </w:r>
    </w:p>
    <w:p w14:paraId="25A24266" w14:textId="451CF185" w:rsidR="007C053D" w:rsidRPr="003775C7" w:rsidRDefault="00A707D4" w:rsidP="00FF0771">
      <w:pPr>
        <w:rPr>
          <w:b/>
          <w:u w:val="single"/>
        </w:rPr>
      </w:pPr>
      <w:r w:rsidRPr="003775C7">
        <w:rPr>
          <w:b/>
          <w:u w:val="single"/>
        </w:rPr>
        <w:t>Agenda Items:</w:t>
      </w:r>
    </w:p>
    <w:p w14:paraId="6479502C" w14:textId="0686D84B" w:rsidR="003775C7" w:rsidRDefault="003775C7" w:rsidP="00DF185C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3775C7">
        <w:rPr>
          <w:b/>
          <w:u w:val="single"/>
        </w:rPr>
        <w:t>MERG Update</w:t>
      </w:r>
      <w:r w:rsidR="00D229A5">
        <w:t xml:space="preserve">, </w:t>
      </w:r>
      <w:r w:rsidR="00D229A5" w:rsidRPr="00943382">
        <w:rPr>
          <w:b/>
          <w:i/>
        </w:rPr>
        <w:t>Barbara Rawlins</w:t>
      </w:r>
      <w:r w:rsidR="0056073C" w:rsidRPr="00943382">
        <w:rPr>
          <w:b/>
          <w:i/>
        </w:rPr>
        <w:t>, Team Lead Monitoring and Evaluation Team, Jhpiego/MCSP</w:t>
      </w:r>
    </w:p>
    <w:p w14:paraId="2D5DE780" w14:textId="4669EFF3" w:rsidR="0056073C" w:rsidRPr="0056073C" w:rsidRDefault="009D36FD" w:rsidP="0056073C">
      <w:pPr>
        <w:pStyle w:val="ListParagraph"/>
        <w:spacing w:after="0" w:line="240" w:lineRule="auto"/>
        <w:ind w:left="795"/>
        <w:contextualSpacing w:val="0"/>
      </w:pPr>
      <w:r>
        <w:t xml:space="preserve">The </w:t>
      </w:r>
      <w:r w:rsidR="00943382">
        <w:t>MERG Meeting took place in Geneva in March.  It was a great d</w:t>
      </w:r>
      <w:r w:rsidR="0056073C" w:rsidRPr="0056073C">
        <w:t>iscussion of how different WG</w:t>
      </w:r>
      <w:r w:rsidR="00943382">
        <w:t>s</w:t>
      </w:r>
      <w:r w:rsidR="0056073C" w:rsidRPr="0056073C">
        <w:t xml:space="preserve"> will coordinate with the new RBM structure moving forward</w:t>
      </w:r>
      <w:r w:rsidR="00943382">
        <w:t>.</w:t>
      </w:r>
    </w:p>
    <w:p w14:paraId="6B6FD3D0" w14:textId="77777777" w:rsidR="00943382" w:rsidRDefault="00943382" w:rsidP="0056073C">
      <w:pPr>
        <w:pStyle w:val="ListParagraph"/>
        <w:spacing w:after="0" w:line="240" w:lineRule="auto"/>
        <w:ind w:left="795"/>
        <w:contextualSpacing w:val="0"/>
      </w:pPr>
      <w:r>
        <w:t xml:space="preserve">Two key takeaways: </w:t>
      </w:r>
    </w:p>
    <w:p w14:paraId="25F94585" w14:textId="4916E87D" w:rsidR="0056073C" w:rsidRPr="0056073C" w:rsidRDefault="00943382" w:rsidP="00943382">
      <w:pPr>
        <w:pStyle w:val="ListParagraph"/>
        <w:numPr>
          <w:ilvl w:val="0"/>
          <w:numId w:val="17"/>
        </w:numPr>
        <w:spacing w:after="0" w:line="240" w:lineRule="auto"/>
        <w:contextualSpacing w:val="0"/>
      </w:pPr>
      <w:r>
        <w:t>Identified</w:t>
      </w:r>
      <w:r w:rsidR="0056073C" w:rsidRPr="0056073C">
        <w:t xml:space="preserve"> a small group within the MERG that is interested in working to look at some of the products the MERG is producing from an MiP perspective</w:t>
      </w:r>
      <w:r>
        <w:t>.  This group is interested in</w:t>
      </w:r>
      <w:r w:rsidR="0056073C" w:rsidRPr="0056073C">
        <w:t xml:space="preserve"> getting engaged with the MiPWG to create a</w:t>
      </w:r>
      <w:r w:rsidR="00C723EA">
        <w:t>n</w:t>
      </w:r>
      <w:r w:rsidR="0056073C" w:rsidRPr="0056073C">
        <w:t xml:space="preserve"> M&amp;E brief to complement the </w:t>
      </w:r>
      <w:r w:rsidR="00C723EA">
        <w:t xml:space="preserve">existing </w:t>
      </w:r>
      <w:r w:rsidR="0056073C" w:rsidRPr="0056073C">
        <w:t>M&amp;E Guide</w:t>
      </w:r>
      <w:r w:rsidR="00C723EA">
        <w:t xml:space="preserve"> that is a bit outdated</w:t>
      </w:r>
      <w:r w:rsidR="0056073C" w:rsidRPr="0056073C">
        <w:t xml:space="preserve"> given the new ANC Guidelines</w:t>
      </w:r>
      <w:r w:rsidR="00C723EA">
        <w:t>,</w:t>
      </w:r>
      <w:r w:rsidR="0056073C" w:rsidRPr="0056073C">
        <w:t xml:space="preserve"> and </w:t>
      </w:r>
      <w:r w:rsidR="00C723EA">
        <w:t>place</w:t>
      </w:r>
      <w:r w:rsidR="0056073C" w:rsidRPr="0056073C">
        <w:t xml:space="preserve"> a bigger focus on MiP.  </w:t>
      </w:r>
    </w:p>
    <w:p w14:paraId="5A836DC3" w14:textId="692716BD" w:rsidR="0056073C" w:rsidRDefault="00C723EA" w:rsidP="00C723EA">
      <w:pPr>
        <w:pStyle w:val="ListParagraph"/>
        <w:numPr>
          <w:ilvl w:val="0"/>
          <w:numId w:val="17"/>
        </w:numPr>
        <w:spacing w:after="0" w:line="240" w:lineRule="auto"/>
        <w:contextualSpacing w:val="0"/>
      </w:pPr>
      <w:r>
        <w:t>There is a new</w:t>
      </w:r>
      <w:r w:rsidR="0056073C" w:rsidRPr="0056073C">
        <w:t xml:space="preserve"> malaria module under development </w:t>
      </w:r>
      <w:r>
        <w:t xml:space="preserve">for DHIS2 </w:t>
      </w:r>
      <w:r w:rsidR="0056073C" w:rsidRPr="0056073C">
        <w:t xml:space="preserve">and it includes info on case management.  </w:t>
      </w:r>
      <w:r>
        <w:t>This c</w:t>
      </w:r>
      <w:r w:rsidR="0056073C" w:rsidRPr="0056073C">
        <w:t xml:space="preserve">ould serve as a job aid for country programs using DHIS2.  During the </w:t>
      </w:r>
      <w:r>
        <w:t xml:space="preserve">MERG </w:t>
      </w:r>
      <w:r w:rsidR="0056073C" w:rsidRPr="0056073C">
        <w:t xml:space="preserve">meeting they learned that the case management part of the module doesn’t have a disaggregator for pregnancy status.  Barbara asked </w:t>
      </w:r>
      <w:r w:rsidR="009D36FD">
        <w:t xml:space="preserve">at the meeting </w:t>
      </w:r>
      <w:r w:rsidR="0056073C" w:rsidRPr="0056073C">
        <w:t xml:space="preserve">if it would be possible to add this and Elaine and Viviana are following up with Brian Williams at WHO to see if this is possible. </w:t>
      </w:r>
    </w:p>
    <w:p w14:paraId="2E1346DB" w14:textId="24C1F881" w:rsidR="0056073C" w:rsidRPr="00C723EA" w:rsidRDefault="0056073C" w:rsidP="0056073C">
      <w:pPr>
        <w:pStyle w:val="ListParagraph"/>
        <w:spacing w:after="0" w:line="240" w:lineRule="auto"/>
        <w:ind w:left="795"/>
        <w:contextualSpacing w:val="0"/>
        <w:rPr>
          <w:i/>
          <w:u w:val="single"/>
        </w:rPr>
      </w:pPr>
      <w:r w:rsidRPr="00C723EA">
        <w:rPr>
          <w:i/>
          <w:u w:val="single"/>
        </w:rPr>
        <w:t xml:space="preserve">Discussion: </w:t>
      </w:r>
    </w:p>
    <w:p w14:paraId="6086D686" w14:textId="435FF8AC" w:rsidR="0056073C" w:rsidRDefault="0056073C" w:rsidP="0056073C">
      <w:pPr>
        <w:pStyle w:val="ListParagraph"/>
        <w:spacing w:after="0" w:line="240" w:lineRule="auto"/>
        <w:ind w:left="795"/>
        <w:contextualSpacing w:val="0"/>
      </w:pPr>
      <w:r w:rsidRPr="0056073C">
        <w:t>Even if this is added to the module, it is not captured as such in the registers so the registers would need to be updated as wel</w:t>
      </w:r>
      <w:r w:rsidR="009D36FD">
        <w:t>l and this is a very long process.</w:t>
      </w:r>
    </w:p>
    <w:p w14:paraId="78A7A803" w14:textId="77777777" w:rsidR="00C723EA" w:rsidRDefault="0056073C" w:rsidP="00C723EA">
      <w:pPr>
        <w:pStyle w:val="ListParagraph"/>
        <w:numPr>
          <w:ilvl w:val="0"/>
          <w:numId w:val="18"/>
        </w:numPr>
        <w:spacing w:after="0" w:line="240" w:lineRule="auto"/>
        <w:contextualSpacing w:val="0"/>
      </w:pPr>
      <w:r w:rsidRPr="0056073C">
        <w:t xml:space="preserve">If the module comes out without the disaggregator, it gives the impression that it is not important so even if it takes time to </w:t>
      </w:r>
      <w:r>
        <w:t>change the regi</w:t>
      </w:r>
      <w:r w:rsidRPr="0056073C">
        <w:t>s</w:t>
      </w:r>
      <w:r>
        <w:t>t</w:t>
      </w:r>
      <w:r w:rsidRPr="0056073C">
        <w:t xml:space="preserve">ers, it at least serves as a model of how countries should be structuring their DHIS2.  </w:t>
      </w:r>
    </w:p>
    <w:p w14:paraId="4A742D04" w14:textId="260DCE0D" w:rsidR="00C723EA" w:rsidRDefault="0056073C" w:rsidP="00C723EA">
      <w:pPr>
        <w:pStyle w:val="ListParagraph"/>
        <w:numPr>
          <w:ilvl w:val="0"/>
          <w:numId w:val="18"/>
        </w:numPr>
        <w:spacing w:after="0" w:line="240" w:lineRule="auto"/>
        <w:contextualSpacing w:val="0"/>
      </w:pPr>
      <w:r w:rsidRPr="0056073C">
        <w:t>This is an opportunity to show that WHO feels this is important and that this is an expectation</w:t>
      </w:r>
      <w:r w:rsidR="00C723EA">
        <w:t xml:space="preserve"> of countries</w:t>
      </w:r>
      <w:r w:rsidRPr="0056073C">
        <w:t xml:space="preserve">.  </w:t>
      </w:r>
    </w:p>
    <w:p w14:paraId="4BBC9704" w14:textId="5DFD7CC3" w:rsidR="0056073C" w:rsidRDefault="0056073C" w:rsidP="00C723EA">
      <w:pPr>
        <w:pStyle w:val="ListParagraph"/>
        <w:numPr>
          <w:ilvl w:val="0"/>
          <w:numId w:val="18"/>
        </w:numPr>
        <w:spacing w:after="0" w:line="240" w:lineRule="auto"/>
        <w:contextualSpacing w:val="0"/>
      </w:pPr>
      <w:r>
        <w:lastRenderedPageBreak/>
        <w:t>If we don’t advocate for this now, i</w:t>
      </w:r>
      <w:r w:rsidR="009D36FD">
        <w:t>t is a missed opportunity, irre</w:t>
      </w:r>
      <w:r>
        <w:t xml:space="preserve">spective of country ability at this time to capture this data.  </w:t>
      </w:r>
      <w:r w:rsidR="009D36FD">
        <w:t>We n</w:t>
      </w:r>
      <w:r>
        <w:t>eed to show that this is something that needs to be prioritized.  The work we are suppor</w:t>
      </w:r>
      <w:r w:rsidR="00C723EA">
        <w:t>t</w:t>
      </w:r>
      <w:r>
        <w:t>ing in countries collectively i</w:t>
      </w:r>
      <w:r w:rsidR="00C723EA">
        <w:t>s a great way to reinforce</w:t>
      </w:r>
      <w:r>
        <w:t xml:space="preserve"> this. </w:t>
      </w:r>
    </w:p>
    <w:p w14:paraId="3E1AADCF" w14:textId="4D270DB6" w:rsidR="00C723EA" w:rsidRPr="00C723EA" w:rsidRDefault="00C723EA" w:rsidP="0056073C">
      <w:pPr>
        <w:pStyle w:val="ListParagraph"/>
        <w:spacing w:after="0" w:line="240" w:lineRule="auto"/>
        <w:ind w:left="795"/>
        <w:contextualSpacing w:val="0"/>
        <w:rPr>
          <w:i/>
          <w:u w:val="single"/>
        </w:rPr>
      </w:pPr>
      <w:r>
        <w:rPr>
          <w:i/>
          <w:u w:val="single"/>
        </w:rPr>
        <w:t>Moving forward</w:t>
      </w:r>
      <w:r w:rsidRPr="00C723EA">
        <w:rPr>
          <w:i/>
          <w:u w:val="single"/>
        </w:rPr>
        <w:t xml:space="preserve">: </w:t>
      </w:r>
    </w:p>
    <w:p w14:paraId="732978B7" w14:textId="77777777" w:rsidR="00C723EA" w:rsidRDefault="0056073C" w:rsidP="00C723EA">
      <w:pPr>
        <w:pStyle w:val="ListParagraph"/>
        <w:numPr>
          <w:ilvl w:val="0"/>
          <w:numId w:val="19"/>
        </w:numPr>
        <w:spacing w:after="0" w:line="240" w:lineRule="auto"/>
        <w:contextualSpacing w:val="0"/>
      </w:pPr>
      <w:r>
        <w:t>Need to follow up on the module and on the brief f</w:t>
      </w:r>
      <w:r w:rsidR="00C723EA">
        <w:t>or M&amp;E using</w:t>
      </w:r>
      <w:r>
        <w:t xml:space="preserve"> an MiP lens.  </w:t>
      </w:r>
    </w:p>
    <w:p w14:paraId="0A9818A7" w14:textId="77777777" w:rsidR="00C723EA" w:rsidRDefault="0056073C" w:rsidP="00C723EA">
      <w:pPr>
        <w:pStyle w:val="ListParagraph"/>
        <w:numPr>
          <w:ilvl w:val="1"/>
          <w:numId w:val="19"/>
        </w:numPr>
        <w:spacing w:after="0" w:line="240" w:lineRule="auto"/>
        <w:contextualSpacing w:val="0"/>
      </w:pPr>
      <w:r>
        <w:t xml:space="preserve">Which partners would be interested in being part of a smaller core team to develop the brief?  This would be similar to the process we’ve used to develop products in the past and this would be a companion document with the MERG.  </w:t>
      </w:r>
    </w:p>
    <w:p w14:paraId="52C7C6AB" w14:textId="1CE332D8" w:rsidR="0056073C" w:rsidRDefault="0056073C" w:rsidP="00C723EA">
      <w:pPr>
        <w:pStyle w:val="ListParagraph"/>
        <w:numPr>
          <w:ilvl w:val="2"/>
          <w:numId w:val="19"/>
        </w:numPr>
        <w:spacing w:after="0" w:line="240" w:lineRule="auto"/>
        <w:contextualSpacing w:val="0"/>
      </w:pPr>
      <w:r>
        <w:t>Jenny Hill,</w:t>
      </w:r>
      <w:r w:rsidR="009D36FD">
        <w:t xml:space="preserve"> Matt Chico, Julie Gutman, Sr.</w:t>
      </w:r>
      <w:r>
        <w:t xml:space="preserve"> Wani Lahai have all volunteered to be a part of this group. </w:t>
      </w:r>
    </w:p>
    <w:p w14:paraId="5644B424" w14:textId="7826ABA9" w:rsidR="0056073C" w:rsidRPr="005915CF" w:rsidRDefault="0056073C" w:rsidP="0056073C">
      <w:pPr>
        <w:pStyle w:val="ListParagraph"/>
        <w:spacing w:after="0" w:line="240" w:lineRule="auto"/>
        <w:ind w:left="795"/>
        <w:contextualSpacing w:val="0"/>
        <w:rPr>
          <w:b/>
          <w:i/>
        </w:rPr>
      </w:pPr>
      <w:r w:rsidRPr="005915CF">
        <w:rPr>
          <w:b/>
          <w:i/>
          <w:u w:val="single"/>
        </w:rPr>
        <w:t>ACTION:</w:t>
      </w:r>
      <w:r w:rsidRPr="005915CF">
        <w:rPr>
          <w:b/>
          <w:i/>
        </w:rPr>
        <w:t xml:space="preserve">  Any other individuals who would like to be part of this group can email Elaine and Viviana. </w:t>
      </w:r>
    </w:p>
    <w:p w14:paraId="0539035F" w14:textId="77777777" w:rsidR="005915CF" w:rsidRDefault="0056073C" w:rsidP="0056073C">
      <w:pPr>
        <w:pStyle w:val="ListParagraph"/>
        <w:spacing w:after="0" w:line="240" w:lineRule="auto"/>
        <w:ind w:left="795"/>
        <w:contextualSpacing w:val="0"/>
      </w:pPr>
      <w:r>
        <w:t>Next Step</w:t>
      </w:r>
      <w:r w:rsidR="005915CF">
        <w:t>s</w:t>
      </w:r>
      <w:r>
        <w:t xml:space="preserve">: </w:t>
      </w:r>
    </w:p>
    <w:p w14:paraId="60B79D0A" w14:textId="77777777" w:rsidR="005915CF" w:rsidRDefault="00B451A9" w:rsidP="005915CF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Barbara will develop a first draft of an outline by June 2</w:t>
      </w:r>
      <w:r w:rsidRPr="005915CF">
        <w:rPr>
          <w:vertAlign w:val="superscript"/>
        </w:rPr>
        <w:t>nd</w:t>
      </w:r>
    </w:p>
    <w:p w14:paraId="230CE2A8" w14:textId="77777777" w:rsidR="005915CF" w:rsidRDefault="005915CF" w:rsidP="005915CF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 xml:space="preserve">The draft outline will be </w:t>
      </w:r>
      <w:r w:rsidR="00B451A9">
        <w:t>share</w:t>
      </w:r>
      <w:r>
        <w:t xml:space="preserve">d with core group </w:t>
      </w:r>
      <w:r w:rsidR="00B451A9">
        <w:t xml:space="preserve">members from both </w:t>
      </w:r>
      <w:r>
        <w:t>MiP WG and the MERG</w:t>
      </w:r>
    </w:p>
    <w:p w14:paraId="7E946961" w14:textId="578524D7" w:rsidR="0056073C" w:rsidRDefault="005915CF" w:rsidP="005915CF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T</w:t>
      </w:r>
      <w:r w:rsidR="00B451A9">
        <w:t xml:space="preserve">hen </w:t>
      </w:r>
      <w:r>
        <w:t xml:space="preserve">there will be </w:t>
      </w:r>
      <w:r w:rsidR="00B451A9">
        <w:t xml:space="preserve">an initial </w:t>
      </w:r>
      <w:r>
        <w:t xml:space="preserve">combined </w:t>
      </w:r>
      <w:r w:rsidR="00B451A9">
        <w:t xml:space="preserve">teleconference </w:t>
      </w:r>
      <w:r>
        <w:t>to discuss revisions and how to move forward</w:t>
      </w:r>
      <w:r w:rsidR="00B451A9">
        <w:t xml:space="preserve">  </w:t>
      </w:r>
    </w:p>
    <w:p w14:paraId="1A1AA000" w14:textId="77777777" w:rsidR="00D229A5" w:rsidRPr="003775C7" w:rsidRDefault="00D229A5" w:rsidP="002612FA">
      <w:pPr>
        <w:spacing w:after="0" w:line="240" w:lineRule="auto"/>
      </w:pPr>
    </w:p>
    <w:p w14:paraId="4EAF4495" w14:textId="4D3C4AB3" w:rsidR="00B451A9" w:rsidRDefault="00B451A9" w:rsidP="00DF185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u w:val="single"/>
        </w:rPr>
      </w:pPr>
      <w:r>
        <w:rPr>
          <w:b/>
          <w:u w:val="single"/>
        </w:rPr>
        <w:t>Annual Meeting Update</w:t>
      </w:r>
    </w:p>
    <w:p w14:paraId="36916E2A" w14:textId="77777777" w:rsidR="008935CA" w:rsidRPr="005915CF" w:rsidRDefault="008935CA" w:rsidP="00B451A9">
      <w:pPr>
        <w:pStyle w:val="ListParagraph"/>
        <w:spacing w:after="0" w:line="240" w:lineRule="auto"/>
        <w:ind w:left="795"/>
        <w:contextualSpacing w:val="0"/>
        <w:rPr>
          <w:b/>
        </w:rPr>
      </w:pPr>
      <w:r w:rsidRPr="005915CF">
        <w:rPr>
          <w:b/>
        </w:rPr>
        <w:t xml:space="preserve">Agenda: </w:t>
      </w:r>
    </w:p>
    <w:p w14:paraId="40146E1E" w14:textId="420D2BC8" w:rsidR="00B451A9" w:rsidRDefault="005915CF" w:rsidP="005915CF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 w:rsidRPr="005915CF">
        <w:rPr>
          <w:i/>
          <w:u w:val="single"/>
        </w:rPr>
        <w:t>Draft:</w:t>
      </w:r>
      <w:r>
        <w:t xml:space="preserve">  </w:t>
      </w:r>
      <w:r w:rsidR="00B451A9">
        <w:t>A small group has developed a draft agenda which has been shared with a few partners.  This feedback will be incorporated and then the updated draft will be shared with the WG.  We’re trying to build a strong agenda now based on what we know is happening and what we are expe</w:t>
      </w:r>
      <w:r>
        <w:t xml:space="preserve">cting to happen </w:t>
      </w:r>
      <w:r w:rsidR="00B451A9">
        <w:t>this year.</w:t>
      </w:r>
    </w:p>
    <w:p w14:paraId="7D4B2562" w14:textId="22AEFB00" w:rsidR="005915CF" w:rsidRPr="005915CF" w:rsidRDefault="005915CF" w:rsidP="005915CF">
      <w:pPr>
        <w:spacing w:after="0" w:line="240" w:lineRule="auto"/>
        <w:ind w:left="720"/>
        <w:rPr>
          <w:b/>
          <w:i/>
        </w:rPr>
      </w:pPr>
      <w:r w:rsidRPr="005915CF">
        <w:rPr>
          <w:b/>
          <w:i/>
          <w:u w:val="single"/>
        </w:rPr>
        <w:t>ACTION:</w:t>
      </w:r>
      <w:r w:rsidRPr="005915CF">
        <w:rPr>
          <w:b/>
          <w:i/>
        </w:rPr>
        <w:t xml:space="preserve"> If you have not received a Save the Date for the meeting in September, please reach out to Elaine, Viviana and Kristen. </w:t>
      </w:r>
    </w:p>
    <w:p w14:paraId="5DFF7E34" w14:textId="7DBC54A5" w:rsidR="00B451A9" w:rsidRDefault="005915CF" w:rsidP="005915CF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 w:rsidRPr="005915CF">
        <w:rPr>
          <w:i/>
          <w:u w:val="single"/>
        </w:rPr>
        <w:t>Partner Products:</w:t>
      </w:r>
      <w:r>
        <w:t xml:space="preserve"> </w:t>
      </w:r>
      <w:r w:rsidR="00B451A9">
        <w:t xml:space="preserve">If possible, we’d like to do a product marketplace during the meeting where new tools/products are presented at tables and where participants can have smaller group discussions about them.  This </w:t>
      </w:r>
      <w:r>
        <w:t xml:space="preserve">will </w:t>
      </w:r>
      <w:r w:rsidR="00B451A9">
        <w:t xml:space="preserve">depend on the number of products to showcase.  </w:t>
      </w:r>
    </w:p>
    <w:p w14:paraId="3A58B483" w14:textId="323CF479" w:rsidR="00B451A9" w:rsidRPr="005915CF" w:rsidRDefault="00B451A9" w:rsidP="00B451A9">
      <w:pPr>
        <w:pStyle w:val="ListParagraph"/>
        <w:spacing w:after="0" w:line="240" w:lineRule="auto"/>
        <w:ind w:left="795"/>
        <w:contextualSpacing w:val="0"/>
        <w:rPr>
          <w:b/>
          <w:i/>
        </w:rPr>
      </w:pPr>
      <w:r w:rsidRPr="005915CF">
        <w:rPr>
          <w:b/>
          <w:i/>
          <w:u w:val="single"/>
        </w:rPr>
        <w:t>ACTION:</w:t>
      </w:r>
      <w:r w:rsidRPr="005915CF">
        <w:rPr>
          <w:b/>
          <w:i/>
        </w:rPr>
        <w:t xml:space="preserve"> Please send any products/tools that support MiP programming or any major partner updates that you would like to share at the Annual Me</w:t>
      </w:r>
      <w:r w:rsidR="005915CF">
        <w:rPr>
          <w:b/>
          <w:i/>
        </w:rPr>
        <w:t>eting, to</w:t>
      </w:r>
      <w:r w:rsidRPr="005915CF">
        <w:rPr>
          <w:b/>
          <w:i/>
        </w:rPr>
        <w:t xml:space="preserve"> Elaine, Viviana, and Kristen.  </w:t>
      </w:r>
    </w:p>
    <w:p w14:paraId="2F5D5DDE" w14:textId="77777777" w:rsidR="00B451A9" w:rsidRPr="00B451A9" w:rsidRDefault="00B451A9" w:rsidP="00B451A9">
      <w:pPr>
        <w:pStyle w:val="ListParagraph"/>
        <w:spacing w:after="0" w:line="240" w:lineRule="auto"/>
        <w:ind w:left="795"/>
        <w:contextualSpacing w:val="0"/>
      </w:pPr>
    </w:p>
    <w:p w14:paraId="53C45E29" w14:textId="32F3D30B" w:rsidR="00B451A9" w:rsidRDefault="00B451A9" w:rsidP="002612F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u w:val="single"/>
        </w:rPr>
      </w:pPr>
      <w:r>
        <w:rPr>
          <w:b/>
          <w:u w:val="single"/>
        </w:rPr>
        <w:t xml:space="preserve">Update on </w:t>
      </w:r>
      <w:r w:rsidR="002612FA" w:rsidRPr="002612FA">
        <w:rPr>
          <w:b/>
          <w:u w:val="single"/>
        </w:rPr>
        <w:t>Webinar: 2016 WHO Antenatal Care Recommendations and their implications for Malaria in Pregnancy Programming</w:t>
      </w:r>
    </w:p>
    <w:p w14:paraId="2F5D2629" w14:textId="26DE8CD2" w:rsidR="00B451A9" w:rsidRPr="00B451A9" w:rsidRDefault="00B451A9" w:rsidP="008935CA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00B451A9">
        <w:t xml:space="preserve">This was a joint webinar with WHO, the Maternal and Child Survival Program and the MiP WG. </w:t>
      </w:r>
    </w:p>
    <w:p w14:paraId="42CD2880" w14:textId="4B06A0C9" w:rsidR="00B451A9" w:rsidRPr="00B451A9" w:rsidRDefault="00B451A9" w:rsidP="008935CA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00B451A9">
        <w:t xml:space="preserve">The webinar highlighted the new ANC guidelines and the impact on MiP programming.  </w:t>
      </w:r>
      <w:r w:rsidR="008935CA" w:rsidRPr="00B451A9">
        <w:t>There were over 70 participants</w:t>
      </w:r>
      <w:r w:rsidR="008935CA">
        <w:t xml:space="preserve"> with </w:t>
      </w:r>
      <w:r>
        <w:t xml:space="preserve">some very rich discussion at the end. </w:t>
      </w:r>
    </w:p>
    <w:p w14:paraId="613B6806" w14:textId="18C64B25" w:rsidR="008935CA" w:rsidRPr="008935CA" w:rsidRDefault="00B451A9" w:rsidP="008935CA">
      <w:pPr>
        <w:pStyle w:val="ListParagraph"/>
        <w:numPr>
          <w:ilvl w:val="0"/>
          <w:numId w:val="13"/>
        </w:numPr>
        <w:spacing w:after="0" w:line="240" w:lineRule="auto"/>
      </w:pPr>
      <w:r w:rsidRPr="00B451A9">
        <w:t xml:space="preserve">If you were not able to attend the webinar, you can access the recording using this link:  </w:t>
      </w:r>
      <w:hyperlink r:id="rId7" w:history="1">
        <w:r w:rsidR="008935CA" w:rsidRPr="008935CA">
          <w:rPr>
            <w:rStyle w:val="Hyperlink"/>
          </w:rPr>
          <w:t>https://connect.johnshopkins.edu/p1q179igf52/</w:t>
        </w:r>
      </w:hyperlink>
      <w:r w:rsidR="009D36FD">
        <w:t>.</w:t>
      </w:r>
    </w:p>
    <w:p w14:paraId="5537E925" w14:textId="77777777" w:rsidR="00B451A9" w:rsidRPr="00B451A9" w:rsidRDefault="00B451A9" w:rsidP="008935CA">
      <w:pPr>
        <w:spacing w:after="0" w:line="240" w:lineRule="auto"/>
      </w:pPr>
    </w:p>
    <w:p w14:paraId="1D05A4AB" w14:textId="77777777" w:rsidR="003775C7" w:rsidRDefault="003775C7" w:rsidP="00DF185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u w:val="single"/>
        </w:rPr>
      </w:pPr>
      <w:r w:rsidRPr="003775C7">
        <w:rPr>
          <w:b/>
          <w:u w:val="single"/>
        </w:rPr>
        <w:t>WHO ANC MiP Briefer</w:t>
      </w:r>
    </w:p>
    <w:p w14:paraId="07A9AF9E" w14:textId="46591EB2" w:rsidR="008935CA" w:rsidRDefault="008935CA" w:rsidP="008935CA">
      <w:pPr>
        <w:pStyle w:val="NoSpacing"/>
      </w:pPr>
      <w:r>
        <w:t xml:space="preserve"> </w:t>
      </w:r>
      <w:r>
        <w:tab/>
      </w:r>
      <w:r w:rsidR="00943382">
        <w:t xml:space="preserve"> </w:t>
      </w:r>
      <w:r>
        <w:t xml:space="preserve">This is an </w:t>
      </w:r>
      <w:r w:rsidR="003775C7">
        <w:t>MiP Brief in the context of</w:t>
      </w:r>
      <w:r>
        <w:t xml:space="preserve"> the updated WHO ANC guidelines</w:t>
      </w:r>
    </w:p>
    <w:p w14:paraId="2CDCD2E6" w14:textId="73201D08" w:rsidR="00E72DE8" w:rsidRDefault="00B451A9" w:rsidP="008935CA">
      <w:pPr>
        <w:pStyle w:val="NoSpacing"/>
        <w:numPr>
          <w:ilvl w:val="0"/>
          <w:numId w:val="14"/>
        </w:numPr>
      </w:pPr>
      <w:r>
        <w:t xml:space="preserve">The briefer is </w:t>
      </w:r>
      <w:r w:rsidR="008935CA">
        <w:t xml:space="preserve">now </w:t>
      </w:r>
      <w:r>
        <w:t xml:space="preserve">finalized.  We are waiting on one or two organizations to finalize their internal processes </w:t>
      </w:r>
      <w:r w:rsidR="00E72DE8">
        <w:t>to get approval for use of their logos</w:t>
      </w:r>
      <w:r w:rsidR="009D36FD">
        <w:t xml:space="preserve"> so they can be added to the final product</w:t>
      </w:r>
      <w:r w:rsidR="00E72DE8">
        <w:t xml:space="preserve">.  </w:t>
      </w:r>
    </w:p>
    <w:p w14:paraId="5C365D6B" w14:textId="59F25BDB" w:rsidR="000C1993" w:rsidRDefault="008935CA" w:rsidP="008935CA">
      <w:pPr>
        <w:pStyle w:val="NoSpacing"/>
        <w:numPr>
          <w:ilvl w:val="0"/>
          <w:numId w:val="14"/>
        </w:numPr>
      </w:pPr>
      <w:r>
        <w:t>Once</w:t>
      </w:r>
      <w:r w:rsidR="00E72DE8">
        <w:t xml:space="preserve"> the brief is ready, together with </w:t>
      </w:r>
      <w:r w:rsidR="003775C7">
        <w:t xml:space="preserve">WHO </w:t>
      </w:r>
      <w:r w:rsidR="00E72DE8">
        <w:t>and WG partners, we will work to disseminate the briefer to countries to provide guidance for adapting the guidelines to th</w:t>
      </w:r>
      <w:r>
        <w:t>eir country context</w:t>
      </w:r>
      <w:r w:rsidR="00E72DE8">
        <w:t xml:space="preserve">.  </w:t>
      </w:r>
    </w:p>
    <w:p w14:paraId="4A5BBD2B" w14:textId="77777777" w:rsidR="00BE541A" w:rsidRPr="003775C7" w:rsidRDefault="00BE541A" w:rsidP="00BE541A">
      <w:pPr>
        <w:pStyle w:val="ListParagraph"/>
        <w:ind w:left="2160"/>
      </w:pPr>
    </w:p>
    <w:p w14:paraId="7C8AF12F" w14:textId="475C046C" w:rsidR="003775C7" w:rsidRDefault="00E72DE8" w:rsidP="00DF185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u w:val="single"/>
        </w:rPr>
      </w:pPr>
      <w:r>
        <w:rPr>
          <w:b/>
          <w:u w:val="single"/>
        </w:rPr>
        <w:t>Updates to WG Terms of Reference:</w:t>
      </w:r>
    </w:p>
    <w:p w14:paraId="18F342F2" w14:textId="044B806B" w:rsidR="00E72DE8" w:rsidRPr="00BE541A" w:rsidRDefault="00E72DE8" w:rsidP="00E72DE8">
      <w:pPr>
        <w:spacing w:after="0" w:line="240" w:lineRule="auto"/>
        <w:ind w:left="795"/>
      </w:pPr>
      <w:r w:rsidRPr="00BE541A">
        <w:t xml:space="preserve">We were asked to review these.  Viviana and Kristen participated in a meeting of WG leads to discuss the updates needed based on the new RBM structure.  </w:t>
      </w:r>
    </w:p>
    <w:p w14:paraId="6433CB51" w14:textId="2248E51F" w:rsidR="00E72DE8" w:rsidRPr="00BE541A" w:rsidRDefault="00E72DE8" w:rsidP="00E72DE8">
      <w:pPr>
        <w:spacing w:after="0" w:line="240" w:lineRule="auto"/>
        <w:ind w:left="795"/>
      </w:pPr>
      <w:r w:rsidRPr="00BE541A">
        <w:t>We will share the final TOR once we have feedback from RBM.</w:t>
      </w:r>
    </w:p>
    <w:p w14:paraId="24F53B2C" w14:textId="77777777" w:rsidR="003E1238" w:rsidRPr="003E1238" w:rsidRDefault="003E1238" w:rsidP="003E1238">
      <w:pPr>
        <w:pStyle w:val="ListParagraph"/>
        <w:spacing w:after="0" w:line="240" w:lineRule="auto"/>
        <w:ind w:left="1440"/>
        <w:contextualSpacing w:val="0"/>
      </w:pPr>
    </w:p>
    <w:p w14:paraId="795399B2" w14:textId="5203D48E" w:rsidR="003775C7" w:rsidRPr="003775C7" w:rsidRDefault="00E72DE8" w:rsidP="00DF185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u w:val="single"/>
        </w:rPr>
      </w:pPr>
      <w:r>
        <w:rPr>
          <w:b/>
          <w:u w:val="single"/>
        </w:rPr>
        <w:t>Partner Updates</w:t>
      </w:r>
      <w:r w:rsidR="003775C7" w:rsidRPr="003775C7">
        <w:rPr>
          <w:b/>
          <w:u w:val="single"/>
        </w:rPr>
        <w:t xml:space="preserve">: </w:t>
      </w:r>
    </w:p>
    <w:p w14:paraId="034EAA80" w14:textId="77777777" w:rsidR="009B4BBE" w:rsidRPr="009B4BBE" w:rsidRDefault="00E72DE8" w:rsidP="00DF185C">
      <w:pPr>
        <w:pStyle w:val="ListParagraph"/>
        <w:numPr>
          <w:ilvl w:val="0"/>
          <w:numId w:val="6"/>
        </w:numPr>
        <w:spacing w:after="0" w:line="240" w:lineRule="auto"/>
        <w:rPr>
          <w:b/>
          <w:i/>
          <w:lang w:val="fr-FR"/>
        </w:rPr>
      </w:pPr>
      <w:r w:rsidRPr="009B4BBE">
        <w:rPr>
          <w:b/>
          <w:i/>
        </w:rPr>
        <w:t>Wani Lahai, NMPC Sierra Leone</w:t>
      </w:r>
    </w:p>
    <w:p w14:paraId="77FE1A1C" w14:textId="63A27A32" w:rsidR="00E72DE8" w:rsidRPr="00C7168C" w:rsidRDefault="009B4BBE" w:rsidP="009B4BBE">
      <w:pPr>
        <w:spacing w:after="0" w:line="240" w:lineRule="auto"/>
        <w:ind w:left="720"/>
        <w:rPr>
          <w:b/>
          <w:i/>
        </w:rPr>
      </w:pPr>
      <w:r>
        <w:t>A</w:t>
      </w:r>
      <w:r w:rsidR="00E72DE8" w:rsidRPr="00BE541A">
        <w:t>dopted an MiP communication strategy for IPTp  and they now have a baseline for IPTp3 and they would like the national strategic plan to include more frequent dosing of IPTp3.  The correct dosing and procurement of folic acid is a concern in many countries and the updated ANC guidelines help to provide additional clarity on this.  This warrants additional discussion</w:t>
      </w:r>
      <w:r w:rsidR="00E72DE8" w:rsidRPr="009B4BBE">
        <w:rPr>
          <w:b/>
          <w:i/>
        </w:rPr>
        <w:t xml:space="preserve"> </w:t>
      </w:r>
      <w:r w:rsidR="00E72DE8" w:rsidRPr="00BE541A">
        <w:t>during our Annual Meeting because it’s an important time to look at some of the challenges that have consistently remained over the years, such as folic acid.</w:t>
      </w:r>
      <w:r w:rsidR="00E72DE8" w:rsidRPr="009B4BBE">
        <w:rPr>
          <w:b/>
          <w:i/>
        </w:rPr>
        <w:t xml:space="preserve">  </w:t>
      </w:r>
    </w:p>
    <w:p w14:paraId="5E612439" w14:textId="096FD9E5" w:rsidR="00131704" w:rsidRPr="00054527" w:rsidRDefault="00131704" w:rsidP="00DF185C">
      <w:pPr>
        <w:pStyle w:val="ListParagraph"/>
        <w:numPr>
          <w:ilvl w:val="0"/>
          <w:numId w:val="6"/>
        </w:numPr>
        <w:spacing w:after="0" w:line="240" w:lineRule="auto"/>
        <w:rPr>
          <w:b/>
          <w:i/>
        </w:rPr>
      </w:pPr>
      <w:r w:rsidRPr="00054527">
        <w:rPr>
          <w:b/>
          <w:bCs/>
          <w:i/>
          <w:lang w:val="en-GB"/>
        </w:rPr>
        <w:t xml:space="preserve">Matt Chico, LSTHM </w:t>
      </w:r>
    </w:p>
    <w:p w14:paraId="341AAE40" w14:textId="77777777" w:rsidR="00C7168C" w:rsidRDefault="00C7168C" w:rsidP="00C7168C">
      <w:pPr>
        <w:pStyle w:val="ListParagraph"/>
        <w:numPr>
          <w:ilvl w:val="0"/>
          <w:numId w:val="4"/>
        </w:numPr>
      </w:pPr>
      <w:r>
        <w:t>The cardio</w:t>
      </w:r>
      <w:r w:rsidR="002612FA">
        <w:t xml:space="preserve"> safety </w:t>
      </w:r>
      <w:r w:rsidR="00E72DE8">
        <w:t xml:space="preserve">trial </w:t>
      </w:r>
      <w:r>
        <w:t xml:space="preserve">continues </w:t>
      </w:r>
      <w:r w:rsidR="00E72DE8">
        <w:t xml:space="preserve">in Tanzania.  </w:t>
      </w:r>
    </w:p>
    <w:p w14:paraId="57ABE6EC" w14:textId="290324FE" w:rsidR="00E72DE8" w:rsidRDefault="00C7168C" w:rsidP="00C7168C">
      <w:pPr>
        <w:pStyle w:val="ListParagraph"/>
        <w:numPr>
          <w:ilvl w:val="0"/>
          <w:numId w:val="4"/>
        </w:numPr>
      </w:pPr>
      <w:r>
        <w:t xml:space="preserve">Recruitment is </w:t>
      </w:r>
      <w:r>
        <w:rPr>
          <w:rFonts w:eastAsia="Times New Roman"/>
        </w:rPr>
        <w:t>expected to be complete by the end of 2017 with preliminary results available in the first quarter of 2018.</w:t>
      </w:r>
    </w:p>
    <w:p w14:paraId="594E1F5A" w14:textId="77777777" w:rsidR="00E04E23" w:rsidRPr="00E861CA" w:rsidRDefault="00BE541A" w:rsidP="00BE541A">
      <w:pPr>
        <w:pStyle w:val="ListParagraph"/>
        <w:numPr>
          <w:ilvl w:val="0"/>
          <w:numId w:val="6"/>
        </w:numPr>
        <w:spacing w:after="0" w:line="240" w:lineRule="auto"/>
        <w:rPr>
          <w:b/>
          <w:i/>
        </w:rPr>
      </w:pPr>
      <w:r>
        <w:rPr>
          <w:b/>
          <w:bCs/>
          <w:i/>
          <w:lang w:val="en-GB"/>
        </w:rPr>
        <w:t>Julie Gutman, CDC</w:t>
      </w:r>
      <w:r w:rsidR="00D51059">
        <w:rPr>
          <w:b/>
          <w:bCs/>
          <w:i/>
          <w:lang w:val="en-GB"/>
        </w:rPr>
        <w:t xml:space="preserve"> </w:t>
      </w:r>
    </w:p>
    <w:p w14:paraId="070036BB" w14:textId="663D55A4" w:rsidR="002612FA" w:rsidRDefault="002612FA" w:rsidP="000E7CAF">
      <w:pPr>
        <w:pStyle w:val="NoSpacing"/>
        <w:numPr>
          <w:ilvl w:val="0"/>
          <w:numId w:val="10"/>
        </w:numPr>
      </w:pPr>
      <w:r>
        <w:t>IPTp-SP vs. DP trial</w:t>
      </w:r>
      <w:r w:rsidR="000E7CAF">
        <w:t xml:space="preserve"> looking at a</w:t>
      </w:r>
      <w:r>
        <w:t>dverse outcomes in women receiving SP vs. DP in Malawi</w:t>
      </w:r>
    </w:p>
    <w:p w14:paraId="58740F5C" w14:textId="2FD2B88A" w:rsidR="002612FA" w:rsidRDefault="002612FA" w:rsidP="00BE541A">
      <w:pPr>
        <w:pStyle w:val="NoSpacing"/>
        <w:numPr>
          <w:ilvl w:val="0"/>
          <w:numId w:val="10"/>
        </w:numPr>
      </w:pPr>
      <w:r>
        <w:t xml:space="preserve">Had hoped to finish recruitment by end of 2017, but will probably need to go into 2018. </w:t>
      </w:r>
    </w:p>
    <w:p w14:paraId="41FE5CE6" w14:textId="77777777" w:rsidR="00E861CA" w:rsidRDefault="00E861CA" w:rsidP="00BE541A">
      <w:pPr>
        <w:pStyle w:val="NoSpacing"/>
        <w:numPr>
          <w:ilvl w:val="0"/>
          <w:numId w:val="10"/>
        </w:numPr>
      </w:pPr>
    </w:p>
    <w:p w14:paraId="42B8EE68" w14:textId="31FA6FCA" w:rsidR="00E04E23" w:rsidRPr="00BE541A" w:rsidRDefault="00E04E23" w:rsidP="00E04E23">
      <w:pPr>
        <w:pStyle w:val="ListParagraph"/>
        <w:numPr>
          <w:ilvl w:val="0"/>
          <w:numId w:val="6"/>
        </w:numPr>
        <w:spacing w:after="0" w:line="240" w:lineRule="auto"/>
        <w:rPr>
          <w:b/>
          <w:i/>
        </w:rPr>
      </w:pPr>
      <w:r>
        <w:rPr>
          <w:b/>
          <w:bCs/>
          <w:i/>
          <w:lang w:val="en-GB"/>
        </w:rPr>
        <w:t>Jenny Hill, LSTM</w:t>
      </w:r>
    </w:p>
    <w:p w14:paraId="54F2044F" w14:textId="2C430727" w:rsidR="00E04E23" w:rsidRDefault="00E04E23" w:rsidP="00E04E23">
      <w:pPr>
        <w:pStyle w:val="NoSpacing"/>
        <w:numPr>
          <w:ilvl w:val="0"/>
          <w:numId w:val="10"/>
        </w:numPr>
      </w:pPr>
      <w:r>
        <w:t>L</w:t>
      </w:r>
      <w:r w:rsidR="00C177E3">
        <w:t>STM is l</w:t>
      </w:r>
      <w:r>
        <w:t xml:space="preserve">eading two multi-country clinical trials on IPTp DP with or without Azithromycin co-funded by EDCTP and the MRC: </w:t>
      </w:r>
    </w:p>
    <w:p w14:paraId="639C23DD" w14:textId="3F2C10F3" w:rsidR="00E04E23" w:rsidRDefault="00E04E23" w:rsidP="00E04E23">
      <w:pPr>
        <w:pStyle w:val="NoSpacing"/>
        <w:numPr>
          <w:ilvl w:val="1"/>
          <w:numId w:val="10"/>
        </w:numPr>
      </w:pPr>
      <w:r>
        <w:t>HIV uninfected women (Kenya, Malawi and Tanzania)</w:t>
      </w:r>
    </w:p>
    <w:p w14:paraId="7818B4F7" w14:textId="78F960E3" w:rsidR="00E04E23" w:rsidRPr="00CD72A5" w:rsidRDefault="00E04E23" w:rsidP="00E04E23">
      <w:pPr>
        <w:pStyle w:val="NoSpacing"/>
        <w:numPr>
          <w:ilvl w:val="1"/>
          <w:numId w:val="10"/>
        </w:numPr>
      </w:pPr>
      <w:r>
        <w:t>HIV infected women (</w:t>
      </w:r>
      <w:r w:rsidRPr="00CD72A5">
        <w:t>Keny</w:t>
      </w:r>
      <w:r>
        <w:t xml:space="preserve">a and Malawi) </w:t>
      </w:r>
    </w:p>
    <w:p w14:paraId="0F6371FF" w14:textId="77777777" w:rsidR="00E04E23" w:rsidRPr="00E861CA" w:rsidRDefault="00E04E23" w:rsidP="00E861CA">
      <w:pPr>
        <w:spacing w:after="0" w:line="240" w:lineRule="auto"/>
        <w:rPr>
          <w:b/>
          <w:i/>
        </w:rPr>
      </w:pPr>
    </w:p>
    <w:p w14:paraId="2EF1F7C0" w14:textId="5DD354A7" w:rsidR="00BE541A" w:rsidRPr="00BE541A" w:rsidRDefault="00BE541A" w:rsidP="00BE541A">
      <w:pPr>
        <w:pStyle w:val="ListParagraph"/>
        <w:numPr>
          <w:ilvl w:val="0"/>
          <w:numId w:val="6"/>
        </w:numPr>
        <w:spacing w:after="0" w:line="240" w:lineRule="auto"/>
        <w:rPr>
          <w:b/>
          <w:i/>
        </w:rPr>
      </w:pPr>
      <w:r>
        <w:rPr>
          <w:b/>
          <w:bCs/>
          <w:i/>
          <w:lang w:val="en-GB"/>
        </w:rPr>
        <w:t>Mike Toso, HC3</w:t>
      </w:r>
      <w:r w:rsidRPr="00BE541A">
        <w:rPr>
          <w:b/>
          <w:bCs/>
          <w:i/>
          <w:lang w:val="en-GB"/>
        </w:rPr>
        <w:t xml:space="preserve"> </w:t>
      </w:r>
    </w:p>
    <w:p w14:paraId="3CD5998D" w14:textId="1DA6277B" w:rsidR="002612FA" w:rsidRDefault="00C13C6E" w:rsidP="00BE541A">
      <w:pPr>
        <w:pStyle w:val="ListParagraph"/>
        <w:numPr>
          <w:ilvl w:val="0"/>
          <w:numId w:val="12"/>
        </w:numPr>
      </w:pPr>
      <w:r>
        <w:t xml:space="preserve">The SBCC WG Annual Meeting will be taking place </w:t>
      </w:r>
      <w:r w:rsidR="002612FA">
        <w:t>July 11</w:t>
      </w:r>
      <w:r w:rsidR="002612FA" w:rsidRPr="00BE541A">
        <w:rPr>
          <w:vertAlign w:val="superscript"/>
        </w:rPr>
        <w:t>th</w:t>
      </w:r>
      <w:r w:rsidR="002612FA">
        <w:t>-13</w:t>
      </w:r>
      <w:r w:rsidR="00A4177D">
        <w:rPr>
          <w:vertAlign w:val="superscript"/>
        </w:rPr>
        <w:t xml:space="preserve">th </w:t>
      </w:r>
      <w:r w:rsidR="002612FA">
        <w:t>in Dar es Salaam</w:t>
      </w:r>
      <w:r w:rsidR="00E25A75">
        <w:t>, Tanzania</w:t>
      </w:r>
      <w:r w:rsidR="002612FA">
        <w:t>.</w:t>
      </w:r>
      <w:r>
        <w:t xml:space="preserve"> </w:t>
      </w:r>
      <w:r w:rsidR="00A4177D">
        <w:t xml:space="preserve">  A</w:t>
      </w:r>
      <w:r w:rsidR="002612FA">
        <w:t xml:space="preserve"> call for abstracts for any projects with evidence </w:t>
      </w:r>
      <w:r w:rsidR="00A4177D">
        <w:t>contributing to the malaria SBCC community has just gone out.  Abstracts are due May 19</w:t>
      </w:r>
      <w:r w:rsidR="00A4177D" w:rsidRPr="00A4177D">
        <w:rPr>
          <w:vertAlign w:val="superscript"/>
        </w:rPr>
        <w:t>th</w:t>
      </w:r>
      <w:r w:rsidR="00A4177D">
        <w:t xml:space="preserve">.   </w:t>
      </w:r>
      <w:r w:rsidR="002612FA">
        <w:t xml:space="preserve">Please consider </w:t>
      </w:r>
      <w:r w:rsidR="00A4177D">
        <w:t xml:space="preserve">joining the meeting </w:t>
      </w:r>
      <w:r w:rsidR="00BD07A6">
        <w:t>by registering at</w:t>
      </w:r>
      <w:r w:rsidR="00A4177D">
        <w:t xml:space="preserve"> the </w:t>
      </w:r>
      <w:bookmarkStart w:id="0" w:name="_GoBack"/>
      <w:bookmarkEnd w:id="0"/>
      <w:r w:rsidR="00A4177D">
        <w:t xml:space="preserve">following link: </w:t>
      </w:r>
      <w:r w:rsidR="002612FA">
        <w:t xml:space="preserve">  </w:t>
      </w:r>
      <w:hyperlink r:id="rId8" w:history="1">
        <w:r>
          <w:rPr>
            <w:rStyle w:val="Hyperlink"/>
          </w:rPr>
          <w:t>www.malaria-meeting.org</w:t>
        </w:r>
      </w:hyperlink>
    </w:p>
    <w:p w14:paraId="1B8207F3" w14:textId="77777777" w:rsidR="002612FA" w:rsidRDefault="002612FA" w:rsidP="002612FA"/>
    <w:p w14:paraId="6677A6E1" w14:textId="77777777" w:rsidR="002612FA" w:rsidRDefault="002612FA" w:rsidP="002612FA"/>
    <w:sectPr w:rsidR="002612FA" w:rsidSect="008068CA">
      <w:footerReference w:type="even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4F39A" w14:textId="77777777" w:rsidR="00703A56" w:rsidRDefault="00703A56" w:rsidP="007F49C1">
      <w:pPr>
        <w:spacing w:after="0" w:line="240" w:lineRule="auto"/>
      </w:pPr>
      <w:r>
        <w:separator/>
      </w:r>
    </w:p>
  </w:endnote>
  <w:endnote w:type="continuationSeparator" w:id="0">
    <w:p w14:paraId="07EA6BF9" w14:textId="77777777" w:rsidR="00703A56" w:rsidRDefault="00703A56" w:rsidP="007F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A1E8" w14:textId="77777777" w:rsidR="008802B9" w:rsidRDefault="008802B9" w:rsidP="00AE7BC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9CEA6" w14:textId="77777777" w:rsidR="008802B9" w:rsidRDefault="008802B9" w:rsidP="00BB12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D7ED4" w14:textId="64DDFF2A" w:rsidR="008802B9" w:rsidRDefault="008802B9" w:rsidP="00AE7BC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61CA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72D4AA" w14:textId="663AF209" w:rsidR="00E51758" w:rsidRDefault="00E51758" w:rsidP="00820D02">
    <w:pPr>
      <w:pStyle w:val="Footer"/>
      <w:ind w:right="360"/>
      <w:jc w:val="center"/>
    </w:pPr>
  </w:p>
  <w:p w14:paraId="165581B6" w14:textId="77777777" w:rsidR="00E51758" w:rsidRDefault="00E5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42F82" w14:textId="77777777" w:rsidR="00703A56" w:rsidRDefault="00703A56" w:rsidP="007F49C1">
      <w:pPr>
        <w:spacing w:after="0" w:line="240" w:lineRule="auto"/>
      </w:pPr>
      <w:r>
        <w:separator/>
      </w:r>
    </w:p>
  </w:footnote>
  <w:footnote w:type="continuationSeparator" w:id="0">
    <w:p w14:paraId="33FF355E" w14:textId="77777777" w:rsidR="00703A56" w:rsidRDefault="00703A56" w:rsidP="007F4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693"/>
    <w:multiLevelType w:val="hybridMultilevel"/>
    <w:tmpl w:val="42401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02D1"/>
    <w:multiLevelType w:val="hybridMultilevel"/>
    <w:tmpl w:val="CAA6BE2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3BA6AFE"/>
    <w:multiLevelType w:val="hybridMultilevel"/>
    <w:tmpl w:val="B8A04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8FD"/>
    <w:multiLevelType w:val="hybridMultilevel"/>
    <w:tmpl w:val="68ECB31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8867200"/>
    <w:multiLevelType w:val="hybridMultilevel"/>
    <w:tmpl w:val="22881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31DEF"/>
    <w:multiLevelType w:val="hybridMultilevel"/>
    <w:tmpl w:val="92E27032"/>
    <w:lvl w:ilvl="0" w:tplc="575E3FE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27233690"/>
    <w:multiLevelType w:val="hybridMultilevel"/>
    <w:tmpl w:val="DF78876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7471A1C"/>
    <w:multiLevelType w:val="hybridMultilevel"/>
    <w:tmpl w:val="AE78A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C4A12"/>
    <w:multiLevelType w:val="hybridMultilevel"/>
    <w:tmpl w:val="94BC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556CA"/>
    <w:multiLevelType w:val="hybridMultilevel"/>
    <w:tmpl w:val="3792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0739C"/>
    <w:multiLevelType w:val="hybridMultilevel"/>
    <w:tmpl w:val="F57421C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51306BFE"/>
    <w:multiLevelType w:val="hybridMultilevel"/>
    <w:tmpl w:val="613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317CC"/>
    <w:multiLevelType w:val="hybridMultilevel"/>
    <w:tmpl w:val="6A7ECFD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6BBF42CC"/>
    <w:multiLevelType w:val="hybridMultilevel"/>
    <w:tmpl w:val="1AC08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BE0215"/>
    <w:multiLevelType w:val="hybridMultilevel"/>
    <w:tmpl w:val="0E7AB1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75D11FCD"/>
    <w:multiLevelType w:val="hybridMultilevel"/>
    <w:tmpl w:val="4E80EBAA"/>
    <w:lvl w:ilvl="0" w:tplc="3C8ADFE8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2A24B7"/>
    <w:multiLevelType w:val="hybridMultilevel"/>
    <w:tmpl w:val="7FC06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2D228F"/>
    <w:multiLevelType w:val="hybridMultilevel"/>
    <w:tmpl w:val="205270D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7BCC1230"/>
    <w:multiLevelType w:val="hybridMultilevel"/>
    <w:tmpl w:val="F490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18"/>
  </w:num>
  <w:num w:numId="9">
    <w:abstractNumId w:val="11"/>
  </w:num>
  <w:num w:numId="10">
    <w:abstractNumId w:val="7"/>
  </w:num>
  <w:num w:numId="11">
    <w:abstractNumId w:val="2"/>
  </w:num>
  <w:num w:numId="12">
    <w:abstractNumId w:val="16"/>
  </w:num>
  <w:num w:numId="13">
    <w:abstractNumId w:val="17"/>
  </w:num>
  <w:num w:numId="14">
    <w:abstractNumId w:val="14"/>
  </w:num>
  <w:num w:numId="15">
    <w:abstractNumId w:val="10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AB"/>
    <w:rsid w:val="0003000B"/>
    <w:rsid w:val="00036F55"/>
    <w:rsid w:val="00054527"/>
    <w:rsid w:val="0007255B"/>
    <w:rsid w:val="00074060"/>
    <w:rsid w:val="000A57E1"/>
    <w:rsid w:val="000C0CA8"/>
    <w:rsid w:val="000C1993"/>
    <w:rsid w:val="000D1E94"/>
    <w:rsid w:val="000E7CAF"/>
    <w:rsid w:val="000F74B2"/>
    <w:rsid w:val="0010081A"/>
    <w:rsid w:val="00106A48"/>
    <w:rsid w:val="0012142E"/>
    <w:rsid w:val="00122145"/>
    <w:rsid w:val="00131704"/>
    <w:rsid w:val="00132F19"/>
    <w:rsid w:val="001566EA"/>
    <w:rsid w:val="00165A54"/>
    <w:rsid w:val="001E4F7B"/>
    <w:rsid w:val="001F5136"/>
    <w:rsid w:val="0020569F"/>
    <w:rsid w:val="0021735A"/>
    <w:rsid w:val="002612FA"/>
    <w:rsid w:val="002928FC"/>
    <w:rsid w:val="002B7367"/>
    <w:rsid w:val="002C4991"/>
    <w:rsid w:val="00316DAC"/>
    <w:rsid w:val="003763DA"/>
    <w:rsid w:val="003775C7"/>
    <w:rsid w:val="003C4E2B"/>
    <w:rsid w:val="003C6FF4"/>
    <w:rsid w:val="003E1238"/>
    <w:rsid w:val="00431D83"/>
    <w:rsid w:val="00433267"/>
    <w:rsid w:val="004415FD"/>
    <w:rsid w:val="00474E90"/>
    <w:rsid w:val="00482A45"/>
    <w:rsid w:val="00492848"/>
    <w:rsid w:val="00493BB7"/>
    <w:rsid w:val="004B1888"/>
    <w:rsid w:val="004B4DC5"/>
    <w:rsid w:val="004E05A8"/>
    <w:rsid w:val="004E43C1"/>
    <w:rsid w:val="004E503D"/>
    <w:rsid w:val="004F2C0D"/>
    <w:rsid w:val="004F7D82"/>
    <w:rsid w:val="00513100"/>
    <w:rsid w:val="0056073C"/>
    <w:rsid w:val="00562B0F"/>
    <w:rsid w:val="0058726E"/>
    <w:rsid w:val="005915CF"/>
    <w:rsid w:val="005963CD"/>
    <w:rsid w:val="005B33E7"/>
    <w:rsid w:val="005C3752"/>
    <w:rsid w:val="005D1C26"/>
    <w:rsid w:val="005E2E90"/>
    <w:rsid w:val="00621747"/>
    <w:rsid w:val="00622E82"/>
    <w:rsid w:val="00631BAB"/>
    <w:rsid w:val="0066444C"/>
    <w:rsid w:val="006665D8"/>
    <w:rsid w:val="00683A6E"/>
    <w:rsid w:val="006928BD"/>
    <w:rsid w:val="006948F0"/>
    <w:rsid w:val="006A43DD"/>
    <w:rsid w:val="006A6849"/>
    <w:rsid w:val="006E4159"/>
    <w:rsid w:val="006E4491"/>
    <w:rsid w:val="00703A56"/>
    <w:rsid w:val="007419F7"/>
    <w:rsid w:val="0074459E"/>
    <w:rsid w:val="0075220C"/>
    <w:rsid w:val="007753C6"/>
    <w:rsid w:val="00777C78"/>
    <w:rsid w:val="007B0DAF"/>
    <w:rsid w:val="007B234D"/>
    <w:rsid w:val="007C053D"/>
    <w:rsid w:val="007C74AA"/>
    <w:rsid w:val="007C7BD3"/>
    <w:rsid w:val="007D348E"/>
    <w:rsid w:val="007D73E2"/>
    <w:rsid w:val="007E03D4"/>
    <w:rsid w:val="007F49C1"/>
    <w:rsid w:val="00806449"/>
    <w:rsid w:val="008068CA"/>
    <w:rsid w:val="008155BF"/>
    <w:rsid w:val="00820D02"/>
    <w:rsid w:val="00843A4D"/>
    <w:rsid w:val="00877DE4"/>
    <w:rsid w:val="008802B9"/>
    <w:rsid w:val="00892EA0"/>
    <w:rsid w:val="008935CA"/>
    <w:rsid w:val="008976FF"/>
    <w:rsid w:val="008C749B"/>
    <w:rsid w:val="009169EC"/>
    <w:rsid w:val="00932066"/>
    <w:rsid w:val="00933E4A"/>
    <w:rsid w:val="00943382"/>
    <w:rsid w:val="00967C25"/>
    <w:rsid w:val="009A3D68"/>
    <w:rsid w:val="009B0D13"/>
    <w:rsid w:val="009B4BBE"/>
    <w:rsid w:val="009B7954"/>
    <w:rsid w:val="009C6274"/>
    <w:rsid w:val="009D36FD"/>
    <w:rsid w:val="009E783C"/>
    <w:rsid w:val="00A0034B"/>
    <w:rsid w:val="00A236C9"/>
    <w:rsid w:val="00A4177D"/>
    <w:rsid w:val="00A43A6A"/>
    <w:rsid w:val="00A5216B"/>
    <w:rsid w:val="00A57C71"/>
    <w:rsid w:val="00A707D4"/>
    <w:rsid w:val="00A74B66"/>
    <w:rsid w:val="00AA52F4"/>
    <w:rsid w:val="00AB29C6"/>
    <w:rsid w:val="00AB6EC8"/>
    <w:rsid w:val="00AE2407"/>
    <w:rsid w:val="00AE4AEE"/>
    <w:rsid w:val="00AF69BC"/>
    <w:rsid w:val="00B15065"/>
    <w:rsid w:val="00B200C1"/>
    <w:rsid w:val="00B451A9"/>
    <w:rsid w:val="00B61BCE"/>
    <w:rsid w:val="00B91D63"/>
    <w:rsid w:val="00BB12BB"/>
    <w:rsid w:val="00BB4D12"/>
    <w:rsid w:val="00BC12D9"/>
    <w:rsid w:val="00BD07A6"/>
    <w:rsid w:val="00BE541A"/>
    <w:rsid w:val="00BF1E37"/>
    <w:rsid w:val="00C02260"/>
    <w:rsid w:val="00C11F5C"/>
    <w:rsid w:val="00C13C6E"/>
    <w:rsid w:val="00C177E3"/>
    <w:rsid w:val="00C252A5"/>
    <w:rsid w:val="00C565E9"/>
    <w:rsid w:val="00C568F5"/>
    <w:rsid w:val="00C7168C"/>
    <w:rsid w:val="00C723EA"/>
    <w:rsid w:val="00C91DC3"/>
    <w:rsid w:val="00CA3EC6"/>
    <w:rsid w:val="00CB08F0"/>
    <w:rsid w:val="00CB7BF4"/>
    <w:rsid w:val="00CC1498"/>
    <w:rsid w:val="00CC2324"/>
    <w:rsid w:val="00CD72A5"/>
    <w:rsid w:val="00CE1A61"/>
    <w:rsid w:val="00D16DA2"/>
    <w:rsid w:val="00D229A5"/>
    <w:rsid w:val="00D504A0"/>
    <w:rsid w:val="00D51059"/>
    <w:rsid w:val="00D550BB"/>
    <w:rsid w:val="00D57814"/>
    <w:rsid w:val="00D66CA5"/>
    <w:rsid w:val="00D722BB"/>
    <w:rsid w:val="00DE3CED"/>
    <w:rsid w:val="00DE752A"/>
    <w:rsid w:val="00DF185C"/>
    <w:rsid w:val="00E04E23"/>
    <w:rsid w:val="00E25A75"/>
    <w:rsid w:val="00E26239"/>
    <w:rsid w:val="00E403CF"/>
    <w:rsid w:val="00E51758"/>
    <w:rsid w:val="00E53389"/>
    <w:rsid w:val="00E56D77"/>
    <w:rsid w:val="00E72DE8"/>
    <w:rsid w:val="00E861CA"/>
    <w:rsid w:val="00EA06AB"/>
    <w:rsid w:val="00EB7C97"/>
    <w:rsid w:val="00EC244F"/>
    <w:rsid w:val="00EE633E"/>
    <w:rsid w:val="00EF199E"/>
    <w:rsid w:val="00F013EA"/>
    <w:rsid w:val="00F1028B"/>
    <w:rsid w:val="00F451B2"/>
    <w:rsid w:val="00F4622C"/>
    <w:rsid w:val="00F549D0"/>
    <w:rsid w:val="00F81561"/>
    <w:rsid w:val="00F85AD1"/>
    <w:rsid w:val="00F91D0A"/>
    <w:rsid w:val="00F97668"/>
    <w:rsid w:val="00FE1D17"/>
    <w:rsid w:val="00FE7200"/>
    <w:rsid w:val="00FF0771"/>
    <w:rsid w:val="00F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47F2F"/>
  <w15:docId w15:val="{A3A24FB9-4990-435A-8D08-A2CBF0B3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7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E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C1"/>
  </w:style>
  <w:style w:type="paragraph" w:styleId="Footer">
    <w:name w:val="footer"/>
    <w:basedOn w:val="Normal"/>
    <w:link w:val="Foot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C1"/>
  </w:style>
  <w:style w:type="paragraph" w:styleId="NoSpacing">
    <w:name w:val="No Spacing"/>
    <w:uiPriority w:val="1"/>
    <w:qFormat/>
    <w:rsid w:val="0075220C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8802B9"/>
  </w:style>
  <w:style w:type="paragraph" w:styleId="Revision">
    <w:name w:val="Revision"/>
    <w:hidden/>
    <w:uiPriority w:val="99"/>
    <w:semiHidden/>
    <w:rsid w:val="00820D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5338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D1C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1C2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aria-meet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nect.johnshopkins.edu/p1q179igf5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Coleman</dc:creator>
  <cp:lastModifiedBy>Kristen Vibbert</cp:lastModifiedBy>
  <cp:revision>2</cp:revision>
  <dcterms:created xsi:type="dcterms:W3CDTF">2017-06-08T18:41:00Z</dcterms:created>
  <dcterms:modified xsi:type="dcterms:W3CDTF">2017-06-08T18:41:00Z</dcterms:modified>
</cp:coreProperties>
</file>